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page" w:horzAnchor="margin" w:tblpY="1471"/>
        <w:tblW w:w="11088" w:type="dxa"/>
        <w:tblLook w:val="04A0" w:firstRow="1" w:lastRow="0" w:firstColumn="1" w:lastColumn="0" w:noHBand="0" w:noVBand="1"/>
      </w:tblPr>
      <w:tblGrid>
        <w:gridCol w:w="2718"/>
        <w:gridCol w:w="8370"/>
      </w:tblGrid>
      <w:tr w:rsidR="009964AA" w:rsidTr="009964AA">
        <w:trPr>
          <w:trHeight w:val="10520"/>
        </w:trPr>
        <w:tc>
          <w:tcPr>
            <w:tcW w:w="2718" w:type="dxa"/>
            <w:tcBorders>
              <w:top w:val="single" w:sz="4" w:space="0" w:color="auto"/>
              <w:left w:val="single" w:sz="4" w:space="0" w:color="auto"/>
              <w:bottom w:val="single" w:sz="4" w:space="0" w:color="auto"/>
              <w:right w:val="single" w:sz="4" w:space="0" w:color="auto"/>
            </w:tcBorders>
          </w:tcPr>
          <w:p w:rsidR="009964AA" w:rsidRDefault="0096727A">
            <w:pPr>
              <w:rPr>
                <w:rFonts w:ascii="Times New Roman" w:hAnsi="Times New Roman" w:cs="Times New Roman"/>
              </w:rPr>
            </w:pPr>
            <w:r>
              <w:rPr>
                <w:rFonts w:ascii="Times New Roman" w:hAnsi="Times New Roman" w:cs="Times New Roman"/>
              </w:rPr>
              <w:t xml:space="preserve">What is a </w:t>
            </w:r>
            <w:r>
              <w:rPr>
                <w:rFonts w:ascii="Times New Roman" w:hAnsi="Times New Roman" w:cs="Times New Roman"/>
                <w:b/>
              </w:rPr>
              <w:t xml:space="preserve">PRIMARY READER? </w:t>
            </w:r>
          </w:p>
          <w:p w:rsidR="0096727A" w:rsidRDefault="0096727A">
            <w:pPr>
              <w:rPr>
                <w:rFonts w:ascii="Times New Roman" w:hAnsi="Times New Roman" w:cs="Times New Roman"/>
              </w:rPr>
            </w:pPr>
          </w:p>
          <w:p w:rsidR="0096727A" w:rsidRDefault="0096727A">
            <w:pPr>
              <w:rPr>
                <w:rFonts w:ascii="Times New Roman" w:hAnsi="Times New Roman" w:cs="Times New Roman"/>
                <w:b/>
                <w:i/>
              </w:rPr>
            </w:pPr>
            <w:r>
              <w:rPr>
                <w:rFonts w:ascii="Times New Roman" w:hAnsi="Times New Roman" w:cs="Times New Roman"/>
              </w:rPr>
              <w:t xml:space="preserve">What </w:t>
            </w:r>
            <w:proofErr w:type="gramStart"/>
            <w:r>
              <w:rPr>
                <w:rFonts w:ascii="Times New Roman" w:hAnsi="Times New Roman" w:cs="Times New Roman"/>
              </w:rPr>
              <w:t xml:space="preserve">is </w:t>
            </w:r>
            <w:r>
              <w:rPr>
                <w:rFonts w:ascii="Times New Roman" w:hAnsi="Times New Roman" w:cs="Times New Roman"/>
                <w:b/>
                <w:i/>
              </w:rPr>
              <w:t xml:space="preserve"> </w:t>
            </w:r>
            <w:r>
              <w:rPr>
                <w:rFonts w:ascii="Times New Roman" w:hAnsi="Times New Roman" w:cs="Times New Roman"/>
                <w:b/>
                <w:i/>
              </w:rPr>
              <w:t>NICHD</w:t>
            </w:r>
            <w:proofErr w:type="gramEnd"/>
            <w:r>
              <w:rPr>
                <w:rFonts w:ascii="Times New Roman" w:hAnsi="Times New Roman" w:cs="Times New Roman"/>
                <w:b/>
                <w:i/>
              </w:rPr>
              <w:t>?</w:t>
            </w:r>
          </w:p>
          <w:p w:rsidR="0096727A" w:rsidRDefault="0096727A">
            <w:pPr>
              <w:rPr>
                <w:rFonts w:ascii="Times New Roman" w:hAnsi="Times New Roman" w:cs="Times New Roman"/>
              </w:rPr>
            </w:pPr>
            <w:r>
              <w:rPr>
                <w:rFonts w:ascii="Times New Roman" w:hAnsi="Times New Roman" w:cs="Times New Roman"/>
              </w:rPr>
              <w:t xml:space="preserve">National Institute for Child Health and Development </w:t>
            </w:r>
          </w:p>
          <w:p w:rsidR="0096727A" w:rsidRDefault="0096727A">
            <w:pPr>
              <w:rPr>
                <w:rFonts w:ascii="Times New Roman" w:hAnsi="Times New Roman" w:cs="Times New Roman"/>
              </w:rPr>
            </w:pPr>
          </w:p>
          <w:p w:rsidR="0096727A" w:rsidRDefault="0096727A">
            <w:pPr>
              <w:rPr>
                <w:rFonts w:ascii="Times New Roman" w:hAnsi="Times New Roman" w:cs="Times New Roman"/>
              </w:rPr>
            </w:pPr>
            <w:r>
              <w:rPr>
                <w:rFonts w:ascii="Times New Roman" w:hAnsi="Times New Roman" w:cs="Times New Roman"/>
              </w:rPr>
              <w:t xml:space="preserve">What is </w:t>
            </w:r>
            <w:proofErr w:type="spellStart"/>
            <w:r>
              <w:rPr>
                <w:rFonts w:ascii="Times New Roman" w:hAnsi="Times New Roman" w:cs="Times New Roman"/>
              </w:rPr>
              <w:t>PsycInfo</w:t>
            </w:r>
            <w:proofErr w:type="spellEnd"/>
            <w:r>
              <w:rPr>
                <w:rFonts w:ascii="Times New Roman" w:hAnsi="Times New Roman" w:cs="Times New Roman"/>
              </w:rPr>
              <w:t>?</w:t>
            </w:r>
          </w:p>
          <w:p w:rsidR="0096727A" w:rsidRDefault="0096727A">
            <w:pPr>
              <w:rPr>
                <w:rFonts w:ascii="Times New Roman" w:hAnsi="Times New Roman" w:cs="Times New Roman"/>
              </w:rPr>
            </w:pPr>
          </w:p>
          <w:p w:rsidR="0096727A" w:rsidRDefault="0096727A">
            <w:pPr>
              <w:rPr>
                <w:rFonts w:ascii="Times New Roman" w:hAnsi="Times New Roman" w:cs="Times New Roman"/>
              </w:rPr>
            </w:pPr>
            <w:r>
              <w:rPr>
                <w:rFonts w:ascii="Times New Roman" w:hAnsi="Times New Roman" w:cs="Times New Roman"/>
              </w:rPr>
              <w:t xml:space="preserve">What is ERIC?  </w:t>
            </w:r>
          </w:p>
          <w:p w:rsidR="0096727A" w:rsidRPr="0096727A" w:rsidRDefault="0096727A" w:rsidP="0096727A">
            <w:pPr>
              <w:jc w:val="right"/>
              <w:rPr>
                <w:rFonts w:ascii="Times New Roman" w:hAnsi="Times New Roman" w:cs="Times New Roman"/>
              </w:rPr>
            </w:pPr>
            <w:r>
              <w:rPr>
                <w:rFonts w:ascii="Times New Roman" w:hAnsi="Times New Roman" w:cs="Times New Roman"/>
              </w:rPr>
              <w:t xml:space="preserve">Databases. </w:t>
            </w:r>
          </w:p>
        </w:tc>
        <w:tc>
          <w:tcPr>
            <w:tcW w:w="8370" w:type="dxa"/>
            <w:tcBorders>
              <w:top w:val="single" w:sz="4" w:space="0" w:color="auto"/>
              <w:left w:val="single" w:sz="4" w:space="0" w:color="auto"/>
              <w:bottom w:val="single" w:sz="4" w:space="0" w:color="auto"/>
              <w:right w:val="single" w:sz="4" w:space="0" w:color="auto"/>
            </w:tcBorders>
          </w:tcPr>
          <w:p w:rsidR="009964AA" w:rsidRDefault="006A55C5">
            <w:pPr>
              <w:rPr>
                <w:rFonts w:ascii="Times New Roman" w:hAnsi="Times New Roman" w:cs="Times New Roman"/>
              </w:rPr>
            </w:pPr>
            <w:r>
              <w:rPr>
                <w:rFonts w:ascii="Times New Roman" w:hAnsi="Times New Roman" w:cs="Times New Roman"/>
              </w:rPr>
              <w:t xml:space="preserve">Overview: How does reading instruction impact a child’s ability to learn? What is the relationship between the </w:t>
            </w:r>
            <w:proofErr w:type="gramStart"/>
            <w:r>
              <w:rPr>
                <w:rFonts w:ascii="Times New Roman" w:hAnsi="Times New Roman" w:cs="Times New Roman"/>
              </w:rPr>
              <w:t>amount</w:t>
            </w:r>
            <w:proofErr w:type="gramEnd"/>
            <w:r>
              <w:rPr>
                <w:rFonts w:ascii="Times New Roman" w:hAnsi="Times New Roman" w:cs="Times New Roman"/>
              </w:rPr>
              <w:t xml:space="preserve"> of time spent in the activity with an increased proficiency on the part of the student? How are these measurements taken? Evaluated?</w:t>
            </w:r>
          </w:p>
          <w:p w:rsidR="006A55C5" w:rsidRDefault="006A55C5">
            <w:pPr>
              <w:rPr>
                <w:rFonts w:ascii="Times New Roman" w:hAnsi="Times New Roman" w:cs="Times New Roman"/>
              </w:rPr>
            </w:pPr>
            <w:r>
              <w:rPr>
                <w:rFonts w:ascii="Times New Roman" w:hAnsi="Times New Roman" w:cs="Times New Roman"/>
              </w:rPr>
              <w:t xml:space="preserve">What else can be done?  </w:t>
            </w:r>
          </w:p>
          <w:p w:rsidR="006A55C5" w:rsidRDefault="006A55C5">
            <w:pPr>
              <w:rPr>
                <w:rFonts w:ascii="Times New Roman" w:hAnsi="Times New Roman" w:cs="Times New Roman"/>
              </w:rPr>
            </w:pPr>
          </w:p>
          <w:p w:rsidR="006A55C5" w:rsidRDefault="006A55C5">
            <w:pPr>
              <w:rPr>
                <w:rFonts w:ascii="Times New Roman" w:hAnsi="Times New Roman" w:cs="Times New Roman"/>
              </w:rPr>
            </w:pPr>
            <w:r>
              <w:rPr>
                <w:rFonts w:ascii="Times New Roman" w:hAnsi="Times New Roman" w:cs="Times New Roman"/>
              </w:rPr>
              <w:t>No Child Left Behind (NCLB) initiated in 2001 with an act of Congress.  Yearly measures with Annual Yearly Progress (AYP) determine the success of various regions. The point is to close the gap between areas with less resources and those in a higher rate of income, therefore more resources – human, material, building, etc.—and even the playing field ultimately when these young people continue on with their lives, be it education, work, family.</w:t>
            </w:r>
          </w:p>
          <w:p w:rsidR="006A55C5" w:rsidRDefault="006A55C5">
            <w:pPr>
              <w:rPr>
                <w:rFonts w:ascii="Times New Roman" w:hAnsi="Times New Roman" w:cs="Times New Roman"/>
              </w:rPr>
            </w:pPr>
          </w:p>
          <w:p w:rsidR="006A55C5" w:rsidRDefault="006A55C5">
            <w:pPr>
              <w:rPr>
                <w:rFonts w:ascii="Times New Roman" w:hAnsi="Times New Roman" w:cs="Times New Roman"/>
              </w:rPr>
            </w:pPr>
            <w:r>
              <w:rPr>
                <w:rFonts w:ascii="Times New Roman" w:hAnsi="Times New Roman" w:cs="Times New Roman"/>
              </w:rPr>
              <w:t>Reading First is the initial phase of NCLB as it is determined that this foundation is critical for further progress in a child’s learning.</w:t>
            </w:r>
          </w:p>
          <w:p w:rsidR="0096727A" w:rsidRDefault="0096727A">
            <w:pPr>
              <w:rPr>
                <w:rFonts w:ascii="Times New Roman" w:hAnsi="Times New Roman" w:cs="Times New Roman"/>
              </w:rPr>
            </w:pPr>
            <w:r>
              <w:rPr>
                <w:rFonts w:ascii="Times New Roman" w:hAnsi="Times New Roman" w:cs="Times New Roman"/>
              </w:rPr>
              <w:t>This c</w:t>
            </w:r>
            <w:r w:rsidR="006A55C5">
              <w:rPr>
                <w:rFonts w:ascii="Times New Roman" w:hAnsi="Times New Roman" w:cs="Times New Roman"/>
              </w:rPr>
              <w:t>hapter</w:t>
            </w:r>
            <w:r>
              <w:rPr>
                <w:rFonts w:ascii="Times New Roman" w:hAnsi="Times New Roman" w:cs="Times New Roman"/>
              </w:rPr>
              <w:t>:</w:t>
            </w:r>
          </w:p>
          <w:p w:rsidR="006A55C5" w:rsidRPr="0096727A" w:rsidRDefault="0096727A" w:rsidP="0096727A">
            <w:pPr>
              <w:pStyle w:val="ListParagraph"/>
              <w:numPr>
                <w:ilvl w:val="0"/>
                <w:numId w:val="1"/>
              </w:numPr>
              <w:rPr>
                <w:rFonts w:ascii="Times New Roman" w:hAnsi="Times New Roman" w:cs="Times New Roman"/>
              </w:rPr>
            </w:pPr>
            <w:r>
              <w:rPr>
                <w:rFonts w:ascii="Times New Roman" w:hAnsi="Times New Roman" w:cs="Times New Roman"/>
              </w:rPr>
              <w:t>R</w:t>
            </w:r>
            <w:r>
              <w:rPr>
                <w:rFonts w:ascii="Times New Roman" w:hAnsi="Times New Roman" w:cs="Times New Roman"/>
              </w:rPr>
              <w:t>eviews</w:t>
            </w:r>
            <w:r w:rsidRPr="0096727A">
              <w:rPr>
                <w:rFonts w:ascii="Times New Roman" w:hAnsi="Times New Roman" w:cs="Times New Roman"/>
              </w:rPr>
              <w:t xml:space="preserve"> I</w:t>
            </w:r>
            <w:r w:rsidR="006A55C5" w:rsidRPr="0096727A">
              <w:rPr>
                <w:rFonts w:ascii="Times New Roman" w:hAnsi="Times New Roman" w:cs="Times New Roman"/>
              </w:rPr>
              <w:t xml:space="preserve">nstructional </w:t>
            </w:r>
            <w:r w:rsidRPr="0096727A">
              <w:rPr>
                <w:rFonts w:ascii="Times New Roman" w:hAnsi="Times New Roman" w:cs="Times New Roman"/>
              </w:rPr>
              <w:t>recommendations</w:t>
            </w:r>
            <w:r w:rsidR="006A55C5" w:rsidRPr="0096727A">
              <w:rPr>
                <w:rFonts w:ascii="Times New Roman" w:hAnsi="Times New Roman" w:cs="Times New Roman"/>
              </w:rPr>
              <w:t xml:space="preserve"> for reading research</w:t>
            </w:r>
          </w:p>
          <w:p w:rsidR="006A55C5" w:rsidRPr="0096727A" w:rsidRDefault="006A55C5" w:rsidP="0096727A">
            <w:pPr>
              <w:pStyle w:val="ListParagraph"/>
              <w:numPr>
                <w:ilvl w:val="0"/>
                <w:numId w:val="1"/>
              </w:numPr>
              <w:rPr>
                <w:rFonts w:ascii="Times New Roman" w:hAnsi="Times New Roman" w:cs="Times New Roman"/>
              </w:rPr>
            </w:pPr>
            <w:r w:rsidRPr="0096727A">
              <w:rPr>
                <w:rFonts w:ascii="Times New Roman" w:hAnsi="Times New Roman" w:cs="Times New Roman"/>
              </w:rPr>
              <w:t xml:space="preserve">Summarizes basic reading research conducted during this decade that has instructional implications, such as the “mapping of oral language to word reading </w:t>
            </w:r>
            <w:r w:rsidR="0096727A" w:rsidRPr="0096727A">
              <w:rPr>
                <w:rFonts w:ascii="Times New Roman" w:hAnsi="Times New Roman" w:cs="Times New Roman"/>
              </w:rPr>
              <w:t>development</w:t>
            </w:r>
            <w:r w:rsidRPr="0096727A">
              <w:rPr>
                <w:rFonts w:ascii="Times New Roman" w:hAnsi="Times New Roman" w:cs="Times New Roman"/>
              </w:rPr>
              <w:t xml:space="preserve"> and features of text that affect reading comprehension.</w:t>
            </w:r>
          </w:p>
          <w:p w:rsidR="006A55C5" w:rsidRDefault="0096727A" w:rsidP="0096727A">
            <w:pPr>
              <w:pStyle w:val="ListParagraph"/>
              <w:numPr>
                <w:ilvl w:val="0"/>
                <w:numId w:val="1"/>
              </w:numPr>
              <w:rPr>
                <w:rFonts w:ascii="Times New Roman" w:hAnsi="Times New Roman" w:cs="Times New Roman"/>
              </w:rPr>
            </w:pPr>
            <w:r w:rsidRPr="0096727A">
              <w:rPr>
                <w:rFonts w:ascii="Times New Roman" w:hAnsi="Times New Roman" w:cs="Times New Roman"/>
              </w:rPr>
              <w:t>R</w:t>
            </w:r>
            <w:r w:rsidR="006A55C5" w:rsidRPr="0096727A">
              <w:rPr>
                <w:rFonts w:ascii="Times New Roman" w:hAnsi="Times New Roman" w:cs="Times New Roman"/>
              </w:rPr>
              <w:t>eview</w:t>
            </w:r>
            <w:r w:rsidRPr="0096727A">
              <w:rPr>
                <w:rFonts w:ascii="Times New Roman" w:hAnsi="Times New Roman" w:cs="Times New Roman"/>
              </w:rPr>
              <w:t>s</w:t>
            </w:r>
            <w:r w:rsidR="006A55C5" w:rsidRPr="0096727A">
              <w:rPr>
                <w:rFonts w:ascii="Times New Roman" w:hAnsi="Times New Roman" w:cs="Times New Roman"/>
              </w:rPr>
              <w:t xml:space="preserve"> recent studies </w:t>
            </w:r>
            <w:r w:rsidRPr="0096727A">
              <w:rPr>
                <w:rFonts w:ascii="Times New Roman" w:hAnsi="Times New Roman" w:cs="Times New Roman"/>
              </w:rPr>
              <w:t>that discuss the success of primary readers</w:t>
            </w:r>
          </w:p>
          <w:p w:rsidR="0096727A" w:rsidRDefault="0096727A" w:rsidP="0096727A">
            <w:pPr>
              <w:rPr>
                <w:rFonts w:ascii="Times New Roman" w:hAnsi="Times New Roman" w:cs="Times New Roman"/>
              </w:rPr>
            </w:pPr>
          </w:p>
          <w:p w:rsidR="0096727A" w:rsidRDefault="0096727A" w:rsidP="0096727A">
            <w:pPr>
              <w:rPr>
                <w:rFonts w:ascii="Times New Roman" w:hAnsi="Times New Roman" w:cs="Times New Roman"/>
                <w:b/>
              </w:rPr>
            </w:pPr>
            <w:r>
              <w:rPr>
                <w:rFonts w:ascii="Times New Roman" w:hAnsi="Times New Roman" w:cs="Times New Roman"/>
                <w:b/>
              </w:rPr>
              <w:t>RESEARCH REVIEWED IN CONSENSUS DOCMENTS THAT INFORM READING POLICY</w:t>
            </w:r>
          </w:p>
          <w:p w:rsidR="0096727A" w:rsidRDefault="0096727A" w:rsidP="0096727A">
            <w:pPr>
              <w:rPr>
                <w:rFonts w:ascii="Times New Roman" w:hAnsi="Times New Roman" w:cs="Times New Roman"/>
                <w:b/>
              </w:rPr>
            </w:pPr>
          </w:p>
          <w:p w:rsidR="0096727A" w:rsidRDefault="0096727A" w:rsidP="0096727A">
            <w:pPr>
              <w:rPr>
                <w:rFonts w:ascii="Times New Roman" w:hAnsi="Times New Roman" w:cs="Times New Roman"/>
                <w:b/>
                <w:i/>
              </w:rPr>
            </w:pPr>
            <w:r>
              <w:rPr>
                <w:rFonts w:ascii="Times New Roman" w:hAnsi="Times New Roman" w:cs="Times New Roman"/>
                <w:b/>
                <w:i/>
              </w:rPr>
              <w:t>National Reading Panel Report  (NICHD,2000)</w:t>
            </w:r>
          </w:p>
          <w:p w:rsidR="0096727A" w:rsidRDefault="0096727A" w:rsidP="0096727A">
            <w:pPr>
              <w:rPr>
                <w:rFonts w:ascii="Times New Roman" w:hAnsi="Times New Roman" w:cs="Times New Roman"/>
              </w:rPr>
            </w:pPr>
            <w:r>
              <w:rPr>
                <w:rFonts w:ascii="Times New Roman" w:hAnsi="Times New Roman" w:cs="Times New Roman"/>
              </w:rPr>
              <w:t xml:space="preserve">Study looked at </w:t>
            </w:r>
            <w:proofErr w:type="spellStart"/>
            <w:r>
              <w:rPr>
                <w:rFonts w:ascii="Times New Roman" w:hAnsi="Times New Roman" w:cs="Times New Roman"/>
              </w:rPr>
              <w:t>alphabetics</w:t>
            </w:r>
            <w:proofErr w:type="spellEnd"/>
            <w:r>
              <w:rPr>
                <w:rFonts w:ascii="Times New Roman" w:hAnsi="Times New Roman" w:cs="Times New Roman"/>
              </w:rPr>
              <w:t xml:space="preserve"> (phonemic awareness and phonics), fluency, vocabulary, and comprehension.  </w:t>
            </w:r>
            <w:proofErr w:type="spellStart"/>
            <w:r>
              <w:rPr>
                <w:rFonts w:ascii="Times New Roman" w:hAnsi="Times New Roman" w:cs="Times New Roman"/>
              </w:rPr>
              <w:t>Alphabetics</w:t>
            </w:r>
            <w:proofErr w:type="spellEnd"/>
            <w:r>
              <w:rPr>
                <w:rFonts w:ascii="Times New Roman" w:hAnsi="Times New Roman" w:cs="Times New Roman"/>
              </w:rPr>
              <w:t xml:space="preserve"> best to study.</w:t>
            </w:r>
          </w:p>
          <w:p w:rsidR="0096727A" w:rsidRDefault="0096727A" w:rsidP="0096727A">
            <w:pPr>
              <w:rPr>
                <w:rFonts w:ascii="Times New Roman" w:hAnsi="Times New Roman" w:cs="Times New Roman"/>
              </w:rPr>
            </w:pPr>
          </w:p>
          <w:p w:rsidR="0096727A" w:rsidRDefault="0096727A" w:rsidP="0096727A">
            <w:pPr>
              <w:rPr>
                <w:rFonts w:ascii="Times New Roman" w:hAnsi="Times New Roman" w:cs="Times New Roman"/>
              </w:rPr>
            </w:pPr>
            <w:r>
              <w:rPr>
                <w:rFonts w:ascii="Times New Roman" w:hAnsi="Times New Roman" w:cs="Times New Roman"/>
              </w:rPr>
              <w:t xml:space="preserve">Findings and recommendations:  </w:t>
            </w:r>
          </w:p>
          <w:p w:rsidR="0096727A" w:rsidRDefault="007521CA" w:rsidP="0096727A">
            <w:pPr>
              <w:rPr>
                <w:rFonts w:ascii="Times New Roman" w:hAnsi="Times New Roman" w:cs="Times New Roman"/>
              </w:rPr>
            </w:pPr>
            <w:proofErr w:type="spellStart"/>
            <w:r w:rsidRPr="007521CA">
              <w:rPr>
                <w:rFonts w:ascii="Times New Roman" w:hAnsi="Times New Roman" w:cs="Times New Roman"/>
                <w:b/>
              </w:rPr>
              <w:t>A</w:t>
            </w:r>
            <w:r w:rsidR="0096727A" w:rsidRPr="007521CA">
              <w:rPr>
                <w:rFonts w:ascii="Times New Roman" w:hAnsi="Times New Roman" w:cs="Times New Roman"/>
                <w:b/>
              </w:rPr>
              <w:t>lphabetics</w:t>
            </w:r>
            <w:proofErr w:type="spellEnd"/>
            <w:r w:rsidR="0096727A">
              <w:rPr>
                <w:rFonts w:ascii="Times New Roman" w:hAnsi="Times New Roman" w:cs="Times New Roman"/>
              </w:rPr>
              <w:t xml:space="preserve"> was useful and effective and best taught in small groups.</w:t>
            </w:r>
          </w:p>
          <w:p w:rsidR="0096727A" w:rsidRDefault="0096727A" w:rsidP="0096727A">
            <w:pPr>
              <w:rPr>
                <w:rFonts w:ascii="Times New Roman" w:hAnsi="Times New Roman" w:cs="Times New Roman"/>
              </w:rPr>
            </w:pPr>
            <w:r w:rsidRPr="007521CA">
              <w:rPr>
                <w:rFonts w:ascii="Times New Roman" w:hAnsi="Times New Roman" w:cs="Times New Roman"/>
                <w:b/>
              </w:rPr>
              <w:t>Phonics</w:t>
            </w:r>
            <w:r>
              <w:rPr>
                <w:rFonts w:ascii="Times New Roman" w:hAnsi="Times New Roman" w:cs="Times New Roman"/>
              </w:rPr>
              <w:t xml:space="preserve"> helpful in K – 6 and most important for those with reading disabilities in K and 1.</w:t>
            </w:r>
          </w:p>
          <w:p w:rsidR="0096727A" w:rsidRDefault="0096727A" w:rsidP="0096727A">
            <w:pPr>
              <w:rPr>
                <w:rFonts w:ascii="Times New Roman" w:hAnsi="Times New Roman" w:cs="Times New Roman"/>
              </w:rPr>
            </w:pPr>
            <w:r>
              <w:rPr>
                <w:rFonts w:ascii="Times New Roman" w:hAnsi="Times New Roman" w:cs="Times New Roman"/>
              </w:rPr>
              <w:t>Oral reading good and best when teacher follows along. Sustained silent reading (SSR) not helpful.</w:t>
            </w:r>
          </w:p>
          <w:p w:rsidR="0096727A" w:rsidRDefault="0096727A" w:rsidP="0096727A">
            <w:pPr>
              <w:rPr>
                <w:rFonts w:ascii="Times New Roman" w:hAnsi="Times New Roman" w:cs="Times New Roman"/>
              </w:rPr>
            </w:pPr>
            <w:r w:rsidRPr="007521CA">
              <w:rPr>
                <w:rFonts w:ascii="Times New Roman" w:hAnsi="Times New Roman" w:cs="Times New Roman"/>
                <w:b/>
              </w:rPr>
              <w:t>Vocabulary</w:t>
            </w:r>
            <w:r w:rsidR="007521CA">
              <w:rPr>
                <w:rFonts w:ascii="Times New Roman" w:hAnsi="Times New Roman" w:cs="Times New Roman"/>
                <w:b/>
              </w:rPr>
              <w:t xml:space="preserve"> </w:t>
            </w:r>
            <w:r w:rsidR="007521CA">
              <w:rPr>
                <w:rFonts w:ascii="Times New Roman" w:hAnsi="Times New Roman" w:cs="Times New Roman"/>
              </w:rPr>
              <w:t>many approaches suggested. No real findings.</w:t>
            </w:r>
          </w:p>
          <w:p w:rsidR="007521CA" w:rsidRDefault="007521CA" w:rsidP="0096727A">
            <w:pPr>
              <w:rPr>
                <w:rFonts w:ascii="Times New Roman" w:hAnsi="Times New Roman" w:cs="Times New Roman"/>
              </w:rPr>
            </w:pPr>
            <w:r w:rsidRPr="007521CA">
              <w:rPr>
                <w:rFonts w:ascii="Times New Roman" w:hAnsi="Times New Roman" w:cs="Times New Roman"/>
                <w:b/>
              </w:rPr>
              <w:t>Comprehension</w:t>
            </w:r>
            <w:r>
              <w:rPr>
                <w:rFonts w:ascii="Times New Roman" w:hAnsi="Times New Roman" w:cs="Times New Roman"/>
              </w:rPr>
              <w:t>: combination approach is best.</w:t>
            </w:r>
          </w:p>
          <w:p w:rsidR="007521CA" w:rsidRDefault="007521CA" w:rsidP="0096727A">
            <w:pPr>
              <w:rPr>
                <w:rFonts w:ascii="Times New Roman" w:hAnsi="Times New Roman" w:cs="Times New Roman"/>
              </w:rPr>
            </w:pPr>
            <w:r w:rsidRPr="007521CA">
              <w:rPr>
                <w:rFonts w:ascii="Times New Roman" w:hAnsi="Times New Roman" w:cs="Times New Roman"/>
                <w:b/>
              </w:rPr>
              <w:t>Conclusions</w:t>
            </w:r>
            <w:r>
              <w:rPr>
                <w:rFonts w:ascii="Times New Roman" w:hAnsi="Times New Roman" w:cs="Times New Roman"/>
              </w:rPr>
              <w:t>: more research needed in:</w:t>
            </w:r>
          </w:p>
          <w:p w:rsidR="007521CA" w:rsidRPr="007521CA" w:rsidRDefault="007521CA" w:rsidP="007521CA">
            <w:pPr>
              <w:pStyle w:val="ListParagraph"/>
              <w:numPr>
                <w:ilvl w:val="0"/>
                <w:numId w:val="2"/>
              </w:numPr>
              <w:rPr>
                <w:rFonts w:ascii="Times New Roman" w:hAnsi="Times New Roman" w:cs="Times New Roman"/>
              </w:rPr>
            </w:pPr>
            <w:r w:rsidRPr="007521CA">
              <w:rPr>
                <w:rFonts w:ascii="Times New Roman" w:hAnsi="Times New Roman" w:cs="Times New Roman"/>
              </w:rPr>
              <w:t>teacher training will be effective and useful</w:t>
            </w:r>
          </w:p>
          <w:p w:rsidR="0096727A" w:rsidRPr="007521CA" w:rsidRDefault="007521CA" w:rsidP="007521CA">
            <w:pPr>
              <w:pStyle w:val="ListParagraph"/>
              <w:numPr>
                <w:ilvl w:val="0"/>
                <w:numId w:val="2"/>
              </w:numPr>
              <w:rPr>
                <w:rFonts w:ascii="Times New Roman" w:hAnsi="Times New Roman" w:cs="Times New Roman"/>
              </w:rPr>
            </w:pPr>
            <w:r w:rsidRPr="007521CA">
              <w:rPr>
                <w:rFonts w:ascii="Times New Roman" w:hAnsi="Times New Roman" w:cs="Times New Roman"/>
              </w:rPr>
              <w:t>specific strategies determined for each age group</w:t>
            </w:r>
          </w:p>
          <w:p w:rsidR="007521CA" w:rsidRDefault="007521CA" w:rsidP="007521CA">
            <w:pPr>
              <w:pStyle w:val="ListParagraph"/>
              <w:numPr>
                <w:ilvl w:val="0"/>
                <w:numId w:val="2"/>
              </w:numPr>
              <w:rPr>
                <w:rFonts w:ascii="Times New Roman" w:hAnsi="Times New Roman" w:cs="Times New Roman"/>
              </w:rPr>
            </w:pPr>
            <w:proofErr w:type="gramStart"/>
            <w:r w:rsidRPr="007521CA">
              <w:rPr>
                <w:rFonts w:ascii="Times New Roman" w:hAnsi="Times New Roman" w:cs="Times New Roman"/>
              </w:rPr>
              <w:t>comprehension</w:t>
            </w:r>
            <w:proofErr w:type="gramEnd"/>
            <w:r w:rsidRPr="007521CA">
              <w:rPr>
                <w:rFonts w:ascii="Times New Roman" w:hAnsi="Times New Roman" w:cs="Times New Roman"/>
              </w:rPr>
              <w:t xml:space="preserve"> should be related to content areas.</w:t>
            </w:r>
          </w:p>
          <w:p w:rsidR="007521CA" w:rsidRDefault="007521CA" w:rsidP="007521CA">
            <w:pPr>
              <w:rPr>
                <w:rFonts w:ascii="Times New Roman" w:hAnsi="Times New Roman" w:cs="Times New Roman"/>
              </w:rPr>
            </w:pPr>
          </w:p>
          <w:p w:rsidR="007521CA" w:rsidRPr="007521CA" w:rsidRDefault="007521CA" w:rsidP="007521CA">
            <w:pPr>
              <w:rPr>
                <w:rFonts w:ascii="Times New Roman" w:hAnsi="Times New Roman" w:cs="Times New Roman"/>
                <w:i/>
              </w:rPr>
            </w:pPr>
          </w:p>
        </w:tc>
      </w:tr>
      <w:tr w:rsidR="009964AA" w:rsidTr="009964AA">
        <w:trPr>
          <w:trHeight w:val="3349"/>
        </w:trPr>
        <w:tc>
          <w:tcPr>
            <w:tcW w:w="11088" w:type="dxa"/>
            <w:gridSpan w:val="2"/>
            <w:tcBorders>
              <w:top w:val="single" w:sz="4" w:space="0" w:color="auto"/>
              <w:left w:val="single" w:sz="4" w:space="0" w:color="auto"/>
              <w:bottom w:val="single" w:sz="4" w:space="0" w:color="auto"/>
              <w:right w:val="single" w:sz="4" w:space="0" w:color="auto"/>
            </w:tcBorders>
          </w:tcPr>
          <w:p w:rsidR="009964AA" w:rsidRDefault="009964AA">
            <w:pPr>
              <w:rPr>
                <w:rFonts w:ascii="Times New Roman" w:hAnsi="Times New Roman" w:cs="Times New Roman"/>
              </w:rPr>
            </w:pPr>
          </w:p>
        </w:tc>
      </w:tr>
      <w:tr w:rsidR="009964AA" w:rsidTr="009964AA">
        <w:trPr>
          <w:trHeight w:val="10520"/>
        </w:trPr>
        <w:tc>
          <w:tcPr>
            <w:tcW w:w="2718" w:type="dxa"/>
            <w:tcBorders>
              <w:top w:val="single" w:sz="4" w:space="0" w:color="auto"/>
              <w:left w:val="single" w:sz="4" w:space="0" w:color="auto"/>
              <w:bottom w:val="single" w:sz="4" w:space="0" w:color="auto"/>
              <w:right w:val="single" w:sz="4" w:space="0" w:color="auto"/>
            </w:tcBorders>
          </w:tcPr>
          <w:p w:rsidR="009964AA" w:rsidRDefault="00911421" w:rsidP="00334A5B">
            <w:pPr>
              <w:rPr>
                <w:rFonts w:ascii="Times New Roman" w:hAnsi="Times New Roman" w:cs="Times New Roman"/>
                <w:b/>
              </w:rPr>
            </w:pPr>
            <w:r>
              <w:rPr>
                <w:rFonts w:ascii="Times New Roman" w:hAnsi="Times New Roman" w:cs="Times New Roman"/>
              </w:rPr>
              <w:lastRenderedPageBreak/>
              <w:t xml:space="preserve">Define: </w:t>
            </w:r>
            <w:r w:rsidRPr="00911421">
              <w:rPr>
                <w:rFonts w:ascii="Times New Roman" w:hAnsi="Times New Roman" w:cs="Times New Roman"/>
                <w:b/>
              </w:rPr>
              <w:t xml:space="preserve"> </w:t>
            </w:r>
            <w:r w:rsidRPr="00911421">
              <w:rPr>
                <w:rFonts w:ascii="Times New Roman" w:hAnsi="Times New Roman" w:cs="Times New Roman"/>
                <w:b/>
              </w:rPr>
              <w:t>phoneme units.</w:t>
            </w:r>
          </w:p>
          <w:p w:rsidR="00911421" w:rsidRDefault="00911421" w:rsidP="00911421">
            <w:pPr>
              <w:jc w:val="right"/>
              <w:rPr>
                <w:rFonts w:ascii="Arial" w:hAnsi="Arial" w:cs="Arial"/>
              </w:rPr>
            </w:pPr>
            <w:r w:rsidRPr="00911421">
              <w:rPr>
                <w:rFonts w:ascii="Arial" w:hAnsi="Arial" w:cs="Arial"/>
              </w:rPr>
              <w:t>a speech sound that distinguishes one word from another, e.g. the sounds "d" and "t" in the words "bid" and "bit." A phoneme is the smallest phonetic unit that can carry meaning</w:t>
            </w:r>
          </w:p>
          <w:p w:rsidR="00911421" w:rsidRDefault="00911421" w:rsidP="00911421">
            <w:pPr>
              <w:jc w:val="right"/>
              <w:rPr>
                <w:rFonts w:ascii="Arial" w:hAnsi="Arial" w:cs="Arial"/>
              </w:rPr>
            </w:pPr>
          </w:p>
          <w:p w:rsidR="00911421" w:rsidRDefault="00911421" w:rsidP="00911421">
            <w:pPr>
              <w:rPr>
                <w:rFonts w:ascii="Times New Roman" w:hAnsi="Times New Roman" w:cs="Times New Roman"/>
                <w:b/>
              </w:rPr>
            </w:pPr>
            <w:r w:rsidRPr="00911421">
              <w:rPr>
                <w:rFonts w:ascii="Times New Roman" w:hAnsi="Times New Roman" w:cs="Times New Roman"/>
              </w:rPr>
              <w:t>Define</w:t>
            </w:r>
            <w:r>
              <w:rPr>
                <w:rFonts w:ascii="Times New Roman" w:hAnsi="Times New Roman" w:cs="Times New Roman"/>
              </w:rPr>
              <w:t xml:space="preserve">: </w:t>
            </w:r>
            <w:r w:rsidRPr="00911421">
              <w:rPr>
                <w:rFonts w:ascii="Times New Roman" w:hAnsi="Times New Roman" w:cs="Times New Roman"/>
                <w:b/>
              </w:rPr>
              <w:t>orthographic</w:t>
            </w:r>
          </w:p>
          <w:p w:rsidR="00911421" w:rsidRPr="00911421" w:rsidRDefault="00911421" w:rsidP="00911421">
            <w:pPr>
              <w:jc w:val="right"/>
              <w:rPr>
                <w:rFonts w:ascii="Times New Roman" w:hAnsi="Times New Roman" w:cs="Times New Roman"/>
              </w:rPr>
            </w:pPr>
            <w:r w:rsidRPr="00911421">
              <w:rPr>
                <w:rFonts w:ascii="Times New Roman" w:hAnsi="Times New Roman" w:cs="Times New Roman"/>
              </w:rPr>
              <w:t>Relating to the study of spelling</w:t>
            </w:r>
          </w:p>
          <w:p w:rsidR="00911421" w:rsidRDefault="00911421" w:rsidP="00911421">
            <w:pPr>
              <w:rPr>
                <w:rFonts w:ascii="Times New Roman" w:hAnsi="Times New Roman" w:cs="Times New Roman"/>
              </w:rPr>
            </w:pPr>
          </w:p>
          <w:p w:rsidR="00911421" w:rsidRDefault="00911421" w:rsidP="00911421">
            <w:pPr>
              <w:rPr>
                <w:rFonts w:ascii="Times New Roman" w:hAnsi="Times New Roman" w:cs="Times New Roman"/>
              </w:rPr>
            </w:pPr>
          </w:p>
          <w:p w:rsidR="00911421" w:rsidRDefault="00911421" w:rsidP="00911421">
            <w:pPr>
              <w:rPr>
                <w:rFonts w:ascii="Times New Roman" w:hAnsi="Times New Roman" w:cs="Times New Roman"/>
              </w:rPr>
            </w:pPr>
            <w:r>
              <w:rPr>
                <w:rFonts w:ascii="Times New Roman" w:hAnsi="Times New Roman" w:cs="Times New Roman"/>
              </w:rPr>
              <w:t xml:space="preserve">Define: </w:t>
            </w:r>
            <w:r w:rsidRPr="00911421">
              <w:rPr>
                <w:rFonts w:ascii="Times New Roman" w:hAnsi="Times New Roman" w:cs="Times New Roman"/>
                <w:b/>
              </w:rPr>
              <w:t>phonological</w:t>
            </w:r>
            <w:r>
              <w:rPr>
                <w:rFonts w:ascii="Times New Roman" w:hAnsi="Times New Roman" w:cs="Times New Roman"/>
              </w:rPr>
              <w:t xml:space="preserve"> </w:t>
            </w:r>
          </w:p>
          <w:p w:rsidR="00911421" w:rsidRPr="00911421" w:rsidRDefault="00911421" w:rsidP="00911421">
            <w:pPr>
              <w:jc w:val="right"/>
              <w:rPr>
                <w:rFonts w:ascii="Times New Roman" w:hAnsi="Times New Roman" w:cs="Times New Roman"/>
              </w:rPr>
            </w:pPr>
            <w:r w:rsidRPr="00911421">
              <w:rPr>
                <w:rFonts w:ascii="Times New Roman" w:hAnsi="Times New Roman" w:cs="Times New Roman"/>
              </w:rPr>
              <w:t>the study of the system or pattern of speech sounds used in a particular language or in language in general</w:t>
            </w:r>
          </w:p>
        </w:tc>
        <w:tc>
          <w:tcPr>
            <w:tcW w:w="8370" w:type="dxa"/>
            <w:tcBorders>
              <w:top w:val="single" w:sz="4" w:space="0" w:color="auto"/>
              <w:left w:val="single" w:sz="4" w:space="0" w:color="auto"/>
              <w:bottom w:val="single" w:sz="4" w:space="0" w:color="auto"/>
              <w:right w:val="single" w:sz="4" w:space="0" w:color="auto"/>
            </w:tcBorders>
          </w:tcPr>
          <w:p w:rsidR="007521CA" w:rsidRDefault="007521CA" w:rsidP="007521CA">
            <w:pPr>
              <w:rPr>
                <w:rFonts w:ascii="Times New Roman" w:hAnsi="Times New Roman" w:cs="Times New Roman"/>
                <w:i/>
              </w:rPr>
            </w:pPr>
            <w:r>
              <w:rPr>
                <w:rFonts w:ascii="Times New Roman" w:hAnsi="Times New Roman" w:cs="Times New Roman"/>
                <w:i/>
              </w:rPr>
              <w:t>Controversy around the Phonics Meta-Analysis</w:t>
            </w:r>
          </w:p>
          <w:p w:rsidR="009964AA" w:rsidRDefault="007521CA" w:rsidP="00334A5B">
            <w:pPr>
              <w:rPr>
                <w:rFonts w:ascii="Times New Roman" w:hAnsi="Times New Roman" w:cs="Times New Roman"/>
              </w:rPr>
            </w:pPr>
            <w:r>
              <w:rPr>
                <w:rFonts w:ascii="Times New Roman" w:hAnsi="Times New Roman" w:cs="Times New Roman"/>
              </w:rPr>
              <w:t>Since results indicated small differences, question over the efficiency of the methods arises.</w:t>
            </w:r>
          </w:p>
          <w:p w:rsidR="007521CA" w:rsidRDefault="007521CA" w:rsidP="00334A5B">
            <w:pPr>
              <w:rPr>
                <w:rFonts w:ascii="Times New Roman" w:hAnsi="Times New Roman" w:cs="Times New Roman"/>
              </w:rPr>
            </w:pPr>
            <w:r>
              <w:rPr>
                <w:rFonts w:ascii="Times New Roman" w:hAnsi="Times New Roman" w:cs="Times New Roman"/>
              </w:rPr>
              <w:t>However, in struggling readers who do not show great gains in reading using just phonics, then tutoring and “systematic language activities” provides good results.</w:t>
            </w:r>
          </w:p>
          <w:p w:rsidR="007521CA" w:rsidRDefault="007521CA" w:rsidP="00334A5B">
            <w:pPr>
              <w:rPr>
                <w:rFonts w:ascii="Times New Roman" w:hAnsi="Times New Roman" w:cs="Times New Roman"/>
              </w:rPr>
            </w:pPr>
            <w:r>
              <w:rPr>
                <w:rFonts w:ascii="Times New Roman" w:hAnsi="Times New Roman" w:cs="Times New Roman"/>
              </w:rPr>
              <w:t>Balanced reading instruction, as suggested above, is the best way to achieve good results.</w:t>
            </w:r>
          </w:p>
          <w:p w:rsidR="007521CA" w:rsidRDefault="007521CA" w:rsidP="00334A5B">
            <w:pPr>
              <w:rPr>
                <w:rFonts w:ascii="Times New Roman" w:hAnsi="Times New Roman" w:cs="Times New Roman"/>
              </w:rPr>
            </w:pPr>
          </w:p>
          <w:p w:rsidR="007521CA" w:rsidRDefault="007521CA" w:rsidP="00334A5B">
            <w:pPr>
              <w:rPr>
                <w:rFonts w:ascii="Times New Roman" w:hAnsi="Times New Roman" w:cs="Times New Roman"/>
                <w:b/>
                <w:i/>
              </w:rPr>
            </w:pPr>
            <w:r>
              <w:rPr>
                <w:rFonts w:ascii="Times New Roman" w:hAnsi="Times New Roman" w:cs="Times New Roman"/>
                <w:b/>
                <w:i/>
              </w:rPr>
              <w:t>Other Relevant Syntheses over the Last Decade</w:t>
            </w:r>
          </w:p>
          <w:p w:rsidR="007521CA" w:rsidRDefault="007521CA" w:rsidP="00334A5B">
            <w:pPr>
              <w:rPr>
                <w:rFonts w:ascii="Times New Roman" w:hAnsi="Times New Roman" w:cs="Times New Roman"/>
              </w:rPr>
            </w:pPr>
            <w:r>
              <w:rPr>
                <w:rFonts w:ascii="Times New Roman" w:hAnsi="Times New Roman" w:cs="Times New Roman"/>
              </w:rPr>
              <w:t>The Reading Framework for the 2009 National Assessment of Educational Progress (NAEP) specifies reading comprehensions test to demonstrate success and achievement.</w:t>
            </w:r>
          </w:p>
          <w:p w:rsidR="007521CA" w:rsidRDefault="00E902FC" w:rsidP="00334A5B">
            <w:pPr>
              <w:rPr>
                <w:rFonts w:ascii="Times New Roman" w:hAnsi="Times New Roman" w:cs="Times New Roman"/>
              </w:rPr>
            </w:pPr>
            <w:r>
              <w:rPr>
                <w:rFonts w:ascii="Times New Roman" w:hAnsi="Times New Roman" w:cs="Times New Roman"/>
              </w:rPr>
              <w:t>4</w:t>
            </w:r>
            <w:r w:rsidRPr="00E902FC">
              <w:rPr>
                <w:rFonts w:ascii="Times New Roman" w:hAnsi="Times New Roman" w:cs="Times New Roman"/>
                <w:vertAlign w:val="superscript"/>
              </w:rPr>
              <w:t>th</w:t>
            </w:r>
            <w:r>
              <w:rPr>
                <w:rFonts w:ascii="Times New Roman" w:hAnsi="Times New Roman" w:cs="Times New Roman"/>
              </w:rPr>
              <w:t xml:space="preserve"> graders scores relatively low in these tests; therefore recommendations for primary readers is as follows:</w:t>
            </w:r>
          </w:p>
          <w:p w:rsidR="00E902FC" w:rsidRDefault="00E902FC" w:rsidP="00E902FC">
            <w:pPr>
              <w:pStyle w:val="ListParagraph"/>
              <w:numPr>
                <w:ilvl w:val="0"/>
                <w:numId w:val="3"/>
              </w:numPr>
              <w:rPr>
                <w:rFonts w:ascii="Times New Roman" w:hAnsi="Times New Roman" w:cs="Times New Roman"/>
              </w:rPr>
            </w:pPr>
            <w:r>
              <w:rPr>
                <w:rFonts w:ascii="Times New Roman" w:hAnsi="Times New Roman" w:cs="Times New Roman"/>
              </w:rPr>
              <w:t>Vocabulary determined by measuring word meaning in context</w:t>
            </w:r>
          </w:p>
          <w:p w:rsidR="00E902FC" w:rsidRDefault="00E902FC" w:rsidP="00E902FC">
            <w:pPr>
              <w:pStyle w:val="ListParagraph"/>
              <w:numPr>
                <w:ilvl w:val="0"/>
                <w:numId w:val="3"/>
              </w:numPr>
              <w:rPr>
                <w:rFonts w:ascii="Times New Roman" w:hAnsi="Times New Roman" w:cs="Times New Roman"/>
              </w:rPr>
            </w:pPr>
            <w:r>
              <w:rPr>
                <w:rFonts w:ascii="Times New Roman" w:hAnsi="Times New Roman" w:cs="Times New Roman"/>
              </w:rPr>
              <w:t>Separate scales used for measuring literary and informational text</w:t>
            </w:r>
          </w:p>
          <w:p w:rsidR="00E902FC" w:rsidRDefault="00E902FC" w:rsidP="00E902FC">
            <w:pPr>
              <w:pStyle w:val="ListParagraph"/>
              <w:numPr>
                <w:ilvl w:val="0"/>
                <w:numId w:val="3"/>
              </w:numPr>
              <w:rPr>
                <w:rFonts w:ascii="Times New Roman" w:hAnsi="Times New Roman" w:cs="Times New Roman"/>
              </w:rPr>
            </w:pPr>
            <w:r>
              <w:rPr>
                <w:rFonts w:ascii="Times New Roman" w:hAnsi="Times New Roman" w:cs="Times New Roman"/>
              </w:rPr>
              <w:t>Cognitive target are identified:</w:t>
            </w:r>
          </w:p>
          <w:p w:rsidR="00E902FC" w:rsidRDefault="00E902FC" w:rsidP="00E902FC">
            <w:pPr>
              <w:pStyle w:val="ListParagraph"/>
              <w:numPr>
                <w:ilvl w:val="1"/>
                <w:numId w:val="3"/>
              </w:numPr>
              <w:rPr>
                <w:rFonts w:ascii="Times New Roman" w:hAnsi="Times New Roman" w:cs="Times New Roman"/>
              </w:rPr>
            </w:pPr>
            <w:r>
              <w:rPr>
                <w:rFonts w:ascii="Times New Roman" w:hAnsi="Times New Roman" w:cs="Times New Roman"/>
              </w:rPr>
              <w:t>Locate/ recall</w:t>
            </w:r>
          </w:p>
          <w:p w:rsidR="00E902FC" w:rsidRDefault="00E902FC" w:rsidP="00E902FC">
            <w:pPr>
              <w:pStyle w:val="ListParagraph"/>
              <w:numPr>
                <w:ilvl w:val="1"/>
                <w:numId w:val="3"/>
              </w:numPr>
              <w:rPr>
                <w:rFonts w:ascii="Times New Roman" w:hAnsi="Times New Roman" w:cs="Times New Roman"/>
              </w:rPr>
            </w:pPr>
            <w:r>
              <w:rPr>
                <w:rFonts w:ascii="Times New Roman" w:hAnsi="Times New Roman" w:cs="Times New Roman"/>
              </w:rPr>
              <w:t>Integrate/ interpret</w:t>
            </w:r>
          </w:p>
          <w:p w:rsidR="00E902FC" w:rsidRDefault="00E902FC" w:rsidP="00E902FC">
            <w:pPr>
              <w:pStyle w:val="ListParagraph"/>
              <w:numPr>
                <w:ilvl w:val="1"/>
                <w:numId w:val="3"/>
              </w:numPr>
              <w:rPr>
                <w:rFonts w:ascii="Times New Roman" w:hAnsi="Times New Roman" w:cs="Times New Roman"/>
              </w:rPr>
            </w:pPr>
            <w:r>
              <w:rPr>
                <w:rFonts w:ascii="Times New Roman" w:hAnsi="Times New Roman" w:cs="Times New Roman"/>
              </w:rPr>
              <w:t>Critique/ evaluate</w:t>
            </w:r>
          </w:p>
          <w:p w:rsidR="00E902FC" w:rsidRDefault="00E902FC" w:rsidP="00E902FC">
            <w:pPr>
              <w:pStyle w:val="ListParagraph"/>
              <w:numPr>
                <w:ilvl w:val="0"/>
                <w:numId w:val="3"/>
              </w:numPr>
              <w:rPr>
                <w:rFonts w:ascii="Times New Roman" w:hAnsi="Times New Roman" w:cs="Times New Roman"/>
              </w:rPr>
            </w:pPr>
            <w:r>
              <w:rPr>
                <w:rFonts w:ascii="Times New Roman" w:hAnsi="Times New Roman" w:cs="Times New Roman"/>
              </w:rPr>
              <w:t>Establish different standards for different grade levels</w:t>
            </w:r>
          </w:p>
          <w:p w:rsidR="00E902FC" w:rsidRDefault="00E902FC" w:rsidP="00E902FC">
            <w:pPr>
              <w:pStyle w:val="ListParagraph"/>
              <w:numPr>
                <w:ilvl w:val="0"/>
                <w:numId w:val="3"/>
              </w:numPr>
              <w:rPr>
                <w:rFonts w:ascii="Times New Roman" w:hAnsi="Times New Roman" w:cs="Times New Roman"/>
              </w:rPr>
            </w:pPr>
            <w:r>
              <w:rPr>
                <w:rFonts w:ascii="Times New Roman" w:hAnsi="Times New Roman" w:cs="Times New Roman"/>
              </w:rPr>
              <w:t>12</w:t>
            </w:r>
            <w:r w:rsidRPr="00E902FC">
              <w:rPr>
                <w:rFonts w:ascii="Times New Roman" w:hAnsi="Times New Roman" w:cs="Times New Roman"/>
                <w:vertAlign w:val="superscript"/>
              </w:rPr>
              <w:t>th</w:t>
            </w:r>
            <w:r>
              <w:rPr>
                <w:rFonts w:ascii="Times New Roman" w:hAnsi="Times New Roman" w:cs="Times New Roman"/>
              </w:rPr>
              <w:t xml:space="preserve"> grade NAEP achievement level will focus on reading and analytic skills necessary for success in higher </w:t>
            </w:r>
            <w:proofErr w:type="spellStart"/>
            <w:r>
              <w:rPr>
                <w:rFonts w:ascii="Times New Roman" w:hAnsi="Times New Roman" w:cs="Times New Roman"/>
              </w:rPr>
              <w:t>ed</w:t>
            </w:r>
            <w:proofErr w:type="spellEnd"/>
            <w:r>
              <w:rPr>
                <w:rFonts w:ascii="Times New Roman" w:hAnsi="Times New Roman" w:cs="Times New Roman"/>
              </w:rPr>
              <w:t xml:space="preserve"> and the work place</w:t>
            </w:r>
          </w:p>
          <w:p w:rsidR="00E902FC" w:rsidRDefault="00E902FC" w:rsidP="00E902FC">
            <w:pPr>
              <w:pStyle w:val="ListParagraph"/>
              <w:numPr>
                <w:ilvl w:val="0"/>
                <w:numId w:val="3"/>
              </w:numPr>
              <w:rPr>
                <w:rFonts w:ascii="Times New Roman" w:hAnsi="Times New Roman" w:cs="Times New Roman"/>
              </w:rPr>
            </w:pPr>
            <w:r>
              <w:rPr>
                <w:rFonts w:ascii="Times New Roman" w:hAnsi="Times New Roman" w:cs="Times New Roman"/>
              </w:rPr>
              <w:t>Actual text must pass 2 different ‘readability formulas’ and a human panel</w:t>
            </w:r>
          </w:p>
          <w:p w:rsidR="00E902FC" w:rsidRDefault="00E902FC" w:rsidP="00E902FC">
            <w:pPr>
              <w:rPr>
                <w:rFonts w:ascii="Times New Roman" w:hAnsi="Times New Roman" w:cs="Times New Roman"/>
              </w:rPr>
            </w:pPr>
          </w:p>
          <w:p w:rsidR="00E902FC" w:rsidRDefault="00E902FC" w:rsidP="00E902FC">
            <w:pPr>
              <w:rPr>
                <w:rFonts w:ascii="Times New Roman" w:hAnsi="Times New Roman" w:cs="Times New Roman"/>
              </w:rPr>
            </w:pPr>
            <w:r>
              <w:rPr>
                <w:rFonts w:ascii="Times New Roman" w:hAnsi="Times New Roman" w:cs="Times New Roman"/>
              </w:rPr>
              <w:t>A chart (figure 7.1, p. 139) shows the various levels as determined by the NAEP for both literary passages and informational texts.</w:t>
            </w:r>
          </w:p>
          <w:p w:rsidR="00E902FC" w:rsidRDefault="00E902FC" w:rsidP="00E902FC">
            <w:pPr>
              <w:rPr>
                <w:rFonts w:ascii="Times New Roman" w:hAnsi="Times New Roman" w:cs="Times New Roman"/>
              </w:rPr>
            </w:pPr>
            <w:r>
              <w:rPr>
                <w:rFonts w:ascii="Times New Roman" w:hAnsi="Times New Roman" w:cs="Times New Roman"/>
              </w:rPr>
              <w:t>One recommendation was for teachers to spend more time leading in class discussions on various texts to increase the levels of proficiency for young readers.</w:t>
            </w:r>
          </w:p>
          <w:p w:rsidR="00E902FC" w:rsidRDefault="00E902FC" w:rsidP="00E902FC">
            <w:pPr>
              <w:rPr>
                <w:rFonts w:ascii="Times New Roman" w:hAnsi="Times New Roman" w:cs="Times New Roman"/>
              </w:rPr>
            </w:pPr>
          </w:p>
          <w:p w:rsidR="00E902FC" w:rsidRDefault="00E902FC" w:rsidP="00E902FC">
            <w:pPr>
              <w:rPr>
                <w:rFonts w:ascii="Times New Roman" w:hAnsi="Times New Roman" w:cs="Times New Roman"/>
                <w:b/>
              </w:rPr>
            </w:pPr>
            <w:r>
              <w:rPr>
                <w:rFonts w:ascii="Times New Roman" w:hAnsi="Times New Roman" w:cs="Times New Roman"/>
                <w:b/>
              </w:rPr>
              <w:t>RECENT BASIC RESEARCH ON READING WITH IMPLICATIONS FOR PRIMARY GRADE READING</w:t>
            </w:r>
          </w:p>
          <w:p w:rsidR="00E902FC" w:rsidRDefault="00E902FC" w:rsidP="00E902FC">
            <w:pPr>
              <w:rPr>
                <w:rFonts w:ascii="Times New Roman" w:hAnsi="Times New Roman" w:cs="Times New Roman"/>
              </w:rPr>
            </w:pPr>
            <w:r>
              <w:rPr>
                <w:rFonts w:ascii="Times New Roman" w:hAnsi="Times New Roman" w:cs="Times New Roman"/>
              </w:rPr>
              <w:t>Recent findings determine that ‘oral language’ is directly connected to levels of understanding</w:t>
            </w:r>
            <w:r w:rsidR="00911421">
              <w:rPr>
                <w:rFonts w:ascii="Times New Roman" w:hAnsi="Times New Roman" w:cs="Times New Roman"/>
              </w:rPr>
              <w:t xml:space="preserve"> both in recognition and comprehension.</w:t>
            </w:r>
          </w:p>
          <w:p w:rsidR="00911421" w:rsidRDefault="00911421" w:rsidP="00E902FC">
            <w:pPr>
              <w:rPr>
                <w:rFonts w:ascii="Times New Roman" w:hAnsi="Times New Roman" w:cs="Times New Roman"/>
              </w:rPr>
            </w:pPr>
          </w:p>
          <w:p w:rsidR="00911421" w:rsidRDefault="00911421" w:rsidP="00E902FC">
            <w:pPr>
              <w:rPr>
                <w:rFonts w:ascii="Times New Roman" w:hAnsi="Times New Roman" w:cs="Times New Roman"/>
                <w:b/>
                <w:i/>
              </w:rPr>
            </w:pPr>
            <w:r>
              <w:rPr>
                <w:rFonts w:ascii="Times New Roman" w:hAnsi="Times New Roman" w:cs="Times New Roman"/>
                <w:b/>
                <w:i/>
              </w:rPr>
              <w:t>Mapping of Oral Language to Word Reading</w:t>
            </w:r>
          </w:p>
          <w:p w:rsidR="00911421" w:rsidRPr="00911421" w:rsidRDefault="00911421" w:rsidP="00E902FC">
            <w:pPr>
              <w:rPr>
                <w:rFonts w:ascii="Times New Roman" w:hAnsi="Times New Roman" w:cs="Times New Roman"/>
              </w:rPr>
            </w:pPr>
            <w:r>
              <w:rPr>
                <w:rFonts w:ascii="Times New Roman" w:hAnsi="Times New Roman" w:cs="Times New Roman"/>
              </w:rPr>
              <w:t xml:space="preserve">Researchers agree that mastering reading depends on first mastering alphabetic system based on </w:t>
            </w:r>
            <w:r w:rsidRPr="00911421">
              <w:rPr>
                <w:rFonts w:ascii="Times New Roman" w:hAnsi="Times New Roman" w:cs="Times New Roman"/>
                <w:b/>
              </w:rPr>
              <w:t>phoneme units.</w:t>
            </w:r>
          </w:p>
          <w:p w:rsidR="00E902FC" w:rsidRDefault="00911421" w:rsidP="00E902FC">
            <w:pPr>
              <w:rPr>
                <w:rFonts w:ascii="Times New Roman" w:hAnsi="Times New Roman" w:cs="Times New Roman"/>
              </w:rPr>
            </w:pPr>
            <w:r>
              <w:rPr>
                <w:rFonts w:ascii="Times New Roman" w:hAnsi="Times New Roman" w:cs="Times New Roman"/>
              </w:rPr>
              <w:t>“</w:t>
            </w:r>
            <w:proofErr w:type="gramStart"/>
            <w:r>
              <w:rPr>
                <w:rFonts w:ascii="Times New Roman" w:hAnsi="Times New Roman" w:cs="Times New Roman"/>
              </w:rPr>
              <w:t>phonological</w:t>
            </w:r>
            <w:proofErr w:type="gramEnd"/>
            <w:r>
              <w:rPr>
                <w:rFonts w:ascii="Times New Roman" w:hAnsi="Times New Roman" w:cs="Times New Roman"/>
              </w:rPr>
              <w:t xml:space="preserve"> structure, phonological and orthographic neighborhood characteristics, and the transparency of spelling-sound mappings act together to determine the units and mappings that play a role in the amalgamation process in different orthographies.” {Ziegler and Goswami-2005 (p. 21)}</w:t>
            </w:r>
          </w:p>
          <w:p w:rsidR="00911421" w:rsidRPr="00E902FC" w:rsidRDefault="00911421" w:rsidP="00E902FC">
            <w:pPr>
              <w:rPr>
                <w:rFonts w:ascii="Times New Roman" w:hAnsi="Times New Roman" w:cs="Times New Roman"/>
              </w:rPr>
            </w:pPr>
          </w:p>
        </w:tc>
      </w:tr>
      <w:tr w:rsidR="009964AA" w:rsidTr="009964AA">
        <w:trPr>
          <w:trHeight w:val="3349"/>
        </w:trPr>
        <w:tc>
          <w:tcPr>
            <w:tcW w:w="11088" w:type="dxa"/>
            <w:gridSpan w:val="2"/>
            <w:tcBorders>
              <w:top w:val="single" w:sz="4" w:space="0" w:color="auto"/>
              <w:left w:val="single" w:sz="4" w:space="0" w:color="auto"/>
              <w:bottom w:val="single" w:sz="4" w:space="0" w:color="auto"/>
              <w:right w:val="single" w:sz="4" w:space="0" w:color="auto"/>
            </w:tcBorders>
          </w:tcPr>
          <w:p w:rsidR="009964AA" w:rsidRDefault="009964AA" w:rsidP="00334A5B">
            <w:pPr>
              <w:rPr>
                <w:rFonts w:ascii="Times New Roman" w:hAnsi="Times New Roman" w:cs="Times New Roman"/>
              </w:rPr>
            </w:pPr>
          </w:p>
        </w:tc>
      </w:tr>
      <w:tr w:rsidR="009964AA" w:rsidTr="009964AA">
        <w:trPr>
          <w:trHeight w:val="10520"/>
        </w:trPr>
        <w:tc>
          <w:tcPr>
            <w:tcW w:w="2718" w:type="dxa"/>
            <w:tcBorders>
              <w:top w:val="single" w:sz="4" w:space="0" w:color="auto"/>
              <w:left w:val="single" w:sz="4" w:space="0" w:color="auto"/>
              <w:bottom w:val="single" w:sz="4" w:space="0" w:color="auto"/>
              <w:right w:val="single" w:sz="4" w:space="0" w:color="auto"/>
            </w:tcBorders>
          </w:tcPr>
          <w:p w:rsidR="009964AA" w:rsidRDefault="00EC4666" w:rsidP="00334A5B">
            <w:pPr>
              <w:rPr>
                <w:rFonts w:ascii="Times New Roman" w:hAnsi="Times New Roman" w:cs="Times New Roman"/>
                <w:b/>
              </w:rPr>
            </w:pPr>
            <w:r>
              <w:rPr>
                <w:rFonts w:ascii="Times New Roman" w:hAnsi="Times New Roman" w:cs="Times New Roman"/>
              </w:rPr>
              <w:lastRenderedPageBreak/>
              <w:t xml:space="preserve">Define: </w:t>
            </w:r>
            <w:r>
              <w:rPr>
                <w:rFonts w:ascii="Times New Roman" w:hAnsi="Times New Roman" w:cs="Times New Roman"/>
                <w:b/>
              </w:rPr>
              <w:t>quasi –regular</w:t>
            </w:r>
          </w:p>
          <w:p w:rsidR="00EC4666" w:rsidRDefault="00EC4666" w:rsidP="00EC4666">
            <w:pPr>
              <w:jc w:val="right"/>
              <w:rPr>
                <w:rFonts w:ascii="Times New Roman" w:hAnsi="Times New Roman" w:cs="Times New Roman"/>
              </w:rPr>
            </w:pPr>
            <w:r w:rsidRPr="00EC4666">
              <w:rPr>
                <w:rFonts w:ascii="Times New Roman" w:hAnsi="Times New Roman" w:cs="Times New Roman"/>
              </w:rPr>
              <w:t>just as valid in law as if actual</w:t>
            </w:r>
            <w:r>
              <w:rPr>
                <w:rFonts w:ascii="Times New Roman" w:hAnsi="Times New Roman" w:cs="Times New Roman"/>
              </w:rPr>
              <w:t>,</w:t>
            </w:r>
          </w:p>
          <w:p w:rsidR="00EC4666" w:rsidRDefault="00EC4666" w:rsidP="00EC4666">
            <w:pPr>
              <w:jc w:val="right"/>
              <w:rPr>
                <w:rFonts w:ascii="Times New Roman" w:hAnsi="Times New Roman" w:cs="Times New Roman"/>
              </w:rPr>
            </w:pPr>
            <w:r w:rsidRPr="00EC4666">
              <w:rPr>
                <w:rFonts w:ascii="Times New Roman" w:hAnsi="Times New Roman" w:cs="Times New Roman"/>
              </w:rPr>
              <w:t>resembling somebody or something in some ways, but not exactly the same</w:t>
            </w:r>
          </w:p>
          <w:p w:rsidR="003D2028" w:rsidRDefault="003D2028" w:rsidP="00EC4666">
            <w:pPr>
              <w:jc w:val="right"/>
              <w:rPr>
                <w:rFonts w:ascii="Times New Roman" w:hAnsi="Times New Roman" w:cs="Times New Roman"/>
              </w:rPr>
            </w:pPr>
          </w:p>
          <w:p w:rsidR="003D2028" w:rsidRPr="003D2028" w:rsidRDefault="003D2028" w:rsidP="003D2028">
            <w:pPr>
              <w:rPr>
                <w:rFonts w:ascii="Times New Roman" w:hAnsi="Times New Roman" w:cs="Times New Roman"/>
                <w:b/>
              </w:rPr>
            </w:pPr>
            <w:r>
              <w:rPr>
                <w:rFonts w:ascii="Times New Roman" w:hAnsi="Times New Roman" w:cs="Times New Roman"/>
              </w:rPr>
              <w:t>Define</w:t>
            </w:r>
            <w:r w:rsidRPr="003D2028">
              <w:rPr>
                <w:rFonts w:ascii="Times New Roman" w:hAnsi="Times New Roman" w:cs="Times New Roman"/>
                <w:b/>
              </w:rPr>
              <w:t xml:space="preserve">:  </w:t>
            </w:r>
            <w:r w:rsidRPr="003D2028">
              <w:rPr>
                <w:rFonts w:ascii="Times New Roman" w:hAnsi="Times New Roman" w:cs="Times New Roman"/>
                <w:b/>
              </w:rPr>
              <w:t>Semantic node</w:t>
            </w:r>
          </w:p>
          <w:p w:rsidR="003D2028" w:rsidRPr="00EC4666" w:rsidRDefault="003D2028" w:rsidP="003D2028">
            <w:pPr>
              <w:jc w:val="right"/>
              <w:rPr>
                <w:rFonts w:ascii="Times New Roman" w:hAnsi="Times New Roman" w:cs="Times New Roman"/>
              </w:rPr>
            </w:pPr>
            <w:r w:rsidRPr="003D2028">
              <w:rPr>
                <w:rFonts w:ascii="Times New Roman" w:hAnsi="Times New Roman" w:cs="Times New Roman"/>
              </w:rPr>
              <w:t>linguistics relating to meaning or the differences between meanings of words or symbols</w:t>
            </w:r>
          </w:p>
        </w:tc>
        <w:tc>
          <w:tcPr>
            <w:tcW w:w="8370" w:type="dxa"/>
            <w:tcBorders>
              <w:top w:val="single" w:sz="4" w:space="0" w:color="auto"/>
              <w:left w:val="single" w:sz="4" w:space="0" w:color="auto"/>
              <w:bottom w:val="single" w:sz="4" w:space="0" w:color="auto"/>
              <w:right w:val="single" w:sz="4" w:space="0" w:color="auto"/>
            </w:tcBorders>
          </w:tcPr>
          <w:p w:rsidR="009964AA" w:rsidRDefault="00EC4666" w:rsidP="00334A5B">
            <w:pPr>
              <w:rPr>
                <w:rFonts w:ascii="Times New Roman" w:hAnsi="Times New Roman" w:cs="Times New Roman"/>
              </w:rPr>
            </w:pPr>
            <w:r>
              <w:rPr>
                <w:rFonts w:ascii="Times New Roman" w:hAnsi="Times New Roman" w:cs="Times New Roman"/>
              </w:rPr>
              <w:t>Other ways to examine this question of most effective methods of teaching reading:</w:t>
            </w:r>
          </w:p>
          <w:p w:rsidR="00EC4666" w:rsidRDefault="00EC4666" w:rsidP="00334A5B">
            <w:pPr>
              <w:rPr>
                <w:rFonts w:ascii="Times New Roman" w:hAnsi="Times New Roman" w:cs="Times New Roman"/>
              </w:rPr>
            </w:pPr>
            <w:proofErr w:type="spellStart"/>
            <w:r w:rsidRPr="00EC4666">
              <w:rPr>
                <w:rFonts w:ascii="Times New Roman" w:hAnsi="Times New Roman" w:cs="Times New Roman"/>
                <w:b/>
              </w:rPr>
              <w:t>Nonstage</w:t>
            </w:r>
            <w:proofErr w:type="spellEnd"/>
            <w:r w:rsidRPr="00EC4666">
              <w:rPr>
                <w:rFonts w:ascii="Times New Roman" w:hAnsi="Times New Roman" w:cs="Times New Roman"/>
                <w:b/>
              </w:rPr>
              <w:t xml:space="preserve">, incremental theories: </w:t>
            </w:r>
            <w:r>
              <w:rPr>
                <w:rFonts w:ascii="Times New Roman" w:hAnsi="Times New Roman" w:cs="Times New Roman"/>
              </w:rPr>
              <w:t>beginning readers learn words because of the “weighted connections between phonology, orthography and semantics computed by the learning process.”</w:t>
            </w:r>
          </w:p>
          <w:p w:rsidR="00EC4666" w:rsidRDefault="00EC4666" w:rsidP="00334A5B">
            <w:pPr>
              <w:rPr>
                <w:rFonts w:ascii="Times New Roman" w:hAnsi="Times New Roman" w:cs="Times New Roman"/>
              </w:rPr>
            </w:pPr>
            <w:r w:rsidRPr="00EC4666">
              <w:rPr>
                <w:rFonts w:ascii="Times New Roman" w:hAnsi="Times New Roman" w:cs="Times New Roman"/>
                <w:b/>
              </w:rPr>
              <w:t>Stage and phase theories:</w:t>
            </w:r>
            <w:r>
              <w:rPr>
                <w:rFonts w:ascii="Times New Roman" w:hAnsi="Times New Roman" w:cs="Times New Roman"/>
              </w:rPr>
              <w:t xml:space="preserve"> emphasize cognitive structures that guide thinking during a particular phase of development” (p. 141)</w:t>
            </w:r>
          </w:p>
          <w:p w:rsidR="00EC4666" w:rsidRDefault="00EC4666" w:rsidP="00334A5B">
            <w:pPr>
              <w:rPr>
                <w:rFonts w:ascii="Times New Roman" w:hAnsi="Times New Roman" w:cs="Times New Roman"/>
              </w:rPr>
            </w:pPr>
            <w:r>
              <w:rPr>
                <w:rFonts w:ascii="Times New Roman" w:hAnsi="Times New Roman" w:cs="Times New Roman"/>
              </w:rPr>
              <w:t xml:space="preserve">Example used: </w:t>
            </w:r>
            <w:r w:rsidRPr="00EC4666">
              <w:rPr>
                <w:rFonts w:ascii="Times New Roman" w:hAnsi="Times New Roman" w:cs="Times New Roman"/>
                <w:b/>
                <w:highlight w:val="yellow"/>
              </w:rPr>
              <w:t xml:space="preserve">have </w:t>
            </w:r>
            <w:r w:rsidRPr="00EC4666">
              <w:rPr>
                <w:rFonts w:ascii="Times New Roman" w:hAnsi="Times New Roman" w:cs="Times New Roman"/>
                <w:b/>
              </w:rPr>
              <w:t xml:space="preserve">and </w:t>
            </w:r>
            <w:proofErr w:type="gramStart"/>
            <w:r w:rsidRPr="00EC4666">
              <w:rPr>
                <w:rFonts w:ascii="Times New Roman" w:hAnsi="Times New Roman" w:cs="Times New Roman"/>
                <w:b/>
                <w:highlight w:val="yellow"/>
              </w:rPr>
              <w:t>save</w:t>
            </w:r>
            <w:r>
              <w:rPr>
                <w:rFonts w:ascii="Times New Roman" w:hAnsi="Times New Roman" w:cs="Times New Roman"/>
                <w:b/>
              </w:rPr>
              <w:t xml:space="preserve">  </w:t>
            </w:r>
            <w:r w:rsidRPr="00EC4666">
              <w:rPr>
                <w:rFonts w:ascii="Times New Roman" w:hAnsi="Times New Roman" w:cs="Times New Roman"/>
              </w:rPr>
              <w:t>Very</w:t>
            </w:r>
            <w:proofErr w:type="gramEnd"/>
            <w:r w:rsidRPr="00EC4666">
              <w:rPr>
                <w:rFonts w:ascii="Times New Roman" w:hAnsi="Times New Roman" w:cs="Times New Roman"/>
              </w:rPr>
              <w:t xml:space="preserve"> different types of verbs.</w:t>
            </w:r>
          </w:p>
          <w:p w:rsidR="003D2028" w:rsidRDefault="003D2028" w:rsidP="00334A5B">
            <w:pPr>
              <w:rPr>
                <w:rFonts w:ascii="Times New Roman" w:hAnsi="Times New Roman" w:cs="Times New Roman"/>
              </w:rPr>
            </w:pPr>
            <w:r w:rsidRPr="003D2028">
              <w:rPr>
                <w:rFonts w:ascii="Times New Roman" w:hAnsi="Times New Roman" w:cs="Times New Roman"/>
                <w:b/>
              </w:rPr>
              <w:t>Quasi-regular</w:t>
            </w:r>
            <w:r>
              <w:rPr>
                <w:rFonts w:ascii="Times New Roman" w:hAnsi="Times New Roman" w:cs="Times New Roman"/>
              </w:rPr>
              <w:t>: sometimes but not always following the rules.</w:t>
            </w:r>
          </w:p>
          <w:p w:rsidR="003D2028" w:rsidRDefault="003D2028" w:rsidP="00334A5B">
            <w:pPr>
              <w:rPr>
                <w:rFonts w:ascii="Times New Roman" w:hAnsi="Times New Roman" w:cs="Times New Roman"/>
              </w:rPr>
            </w:pPr>
            <w:r w:rsidRPr="003D2028">
              <w:rPr>
                <w:rFonts w:ascii="Times New Roman" w:hAnsi="Times New Roman" w:cs="Times New Roman"/>
                <w:b/>
              </w:rPr>
              <w:t>Semantic node:</w:t>
            </w:r>
            <w:r>
              <w:rPr>
                <w:rFonts w:ascii="Times New Roman" w:hAnsi="Times New Roman" w:cs="Times New Roman"/>
              </w:rPr>
              <w:t xml:space="preserve"> add in knowledge of word meanings</w:t>
            </w:r>
          </w:p>
          <w:p w:rsidR="00EC4666" w:rsidRDefault="00EC4666" w:rsidP="00334A5B">
            <w:pPr>
              <w:rPr>
                <w:rFonts w:ascii="Times New Roman" w:hAnsi="Times New Roman" w:cs="Times New Roman"/>
              </w:rPr>
            </w:pPr>
          </w:p>
          <w:p w:rsidR="00EC4666" w:rsidRDefault="00EC4666" w:rsidP="00334A5B">
            <w:pPr>
              <w:rPr>
                <w:rFonts w:ascii="Times New Roman" w:hAnsi="Times New Roman" w:cs="Times New Roman"/>
              </w:rPr>
            </w:pPr>
            <w:r>
              <w:rPr>
                <w:rFonts w:ascii="Times New Roman" w:hAnsi="Times New Roman" w:cs="Times New Roman"/>
                <w:noProof/>
              </w:rPr>
              <w:drawing>
                <wp:inline distT="0" distB="0" distL="0" distR="0" wp14:anchorId="0EC434F2" wp14:editId="182FD8B2">
                  <wp:extent cx="2838450" cy="1695450"/>
                  <wp:effectExtent l="0" t="0" r="0" b="1905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EC4666" w:rsidRDefault="003D2028" w:rsidP="00334A5B">
            <w:pPr>
              <w:rPr>
                <w:rFonts w:ascii="Times New Roman" w:hAnsi="Times New Roman" w:cs="Times New Roman"/>
              </w:rPr>
            </w:pPr>
            <w:r>
              <w:rPr>
                <w:rFonts w:ascii="Times New Roman" w:hAnsi="Times New Roman" w:cs="Times New Roman"/>
              </w:rPr>
              <w:t>Feedback: provided by parents and teachers. Absent in self-teaching.</w:t>
            </w:r>
          </w:p>
          <w:p w:rsidR="003D2028" w:rsidRDefault="003D2028" w:rsidP="00334A5B">
            <w:pPr>
              <w:rPr>
                <w:rFonts w:ascii="Times New Roman" w:hAnsi="Times New Roman" w:cs="Times New Roman"/>
              </w:rPr>
            </w:pPr>
            <w:proofErr w:type="gramStart"/>
            <w:r>
              <w:rPr>
                <w:rFonts w:ascii="Times New Roman" w:hAnsi="Times New Roman" w:cs="Times New Roman"/>
              </w:rPr>
              <w:t>Teachers</w:t>
            </w:r>
            <w:proofErr w:type="gramEnd"/>
            <w:r>
              <w:rPr>
                <w:rFonts w:ascii="Times New Roman" w:hAnsi="Times New Roman" w:cs="Times New Roman"/>
              </w:rPr>
              <w:t xml:space="preserve"> </w:t>
            </w:r>
            <w:r w:rsidRPr="003D2028">
              <w:rPr>
                <w:rFonts w:ascii="Times New Roman" w:hAnsi="Times New Roman" w:cs="Times New Roman"/>
                <w:u w:val="single"/>
              </w:rPr>
              <w:t>feedback</w:t>
            </w:r>
            <w:r>
              <w:rPr>
                <w:rFonts w:ascii="Times New Roman" w:hAnsi="Times New Roman" w:cs="Times New Roman"/>
              </w:rPr>
              <w:t xml:space="preserve"> is often </w:t>
            </w:r>
            <w:r w:rsidRPr="003D2028">
              <w:rPr>
                <w:rFonts w:ascii="Times New Roman" w:hAnsi="Times New Roman" w:cs="Times New Roman"/>
                <w:u w:val="single"/>
              </w:rPr>
              <w:t>prescriptive</w:t>
            </w:r>
            <w:r>
              <w:rPr>
                <w:rFonts w:ascii="Times New Roman" w:hAnsi="Times New Roman" w:cs="Times New Roman"/>
              </w:rPr>
              <w:t xml:space="preserve"> as the teacher attempts to lead the whole class at one time.</w:t>
            </w:r>
          </w:p>
          <w:p w:rsidR="003D2028" w:rsidRDefault="003D2028" w:rsidP="00334A5B">
            <w:pPr>
              <w:rPr>
                <w:rFonts w:ascii="Times New Roman" w:hAnsi="Times New Roman" w:cs="Times New Roman"/>
              </w:rPr>
            </w:pPr>
            <w:r>
              <w:rPr>
                <w:rFonts w:ascii="Times New Roman" w:hAnsi="Times New Roman" w:cs="Times New Roman"/>
              </w:rPr>
              <w:t xml:space="preserve">One on one feedback is more </w:t>
            </w:r>
            <w:r w:rsidRPr="003D2028">
              <w:rPr>
                <w:rFonts w:ascii="Times New Roman" w:hAnsi="Times New Roman" w:cs="Times New Roman"/>
                <w:u w:val="single"/>
              </w:rPr>
              <w:t>responsive</w:t>
            </w:r>
            <w:r>
              <w:rPr>
                <w:rFonts w:ascii="Times New Roman" w:hAnsi="Times New Roman" w:cs="Times New Roman"/>
              </w:rPr>
              <w:t>.</w:t>
            </w:r>
          </w:p>
          <w:p w:rsidR="003D2028" w:rsidRDefault="003D2028" w:rsidP="00334A5B">
            <w:pPr>
              <w:rPr>
                <w:rFonts w:ascii="Times New Roman" w:hAnsi="Times New Roman" w:cs="Times New Roman"/>
              </w:rPr>
            </w:pPr>
            <w:r>
              <w:rPr>
                <w:rFonts w:ascii="Times New Roman" w:hAnsi="Times New Roman" w:cs="Times New Roman"/>
              </w:rPr>
              <w:t>Item based learning: word and neighborhood specific</w:t>
            </w:r>
          </w:p>
          <w:p w:rsidR="003D2028" w:rsidRDefault="003D2028" w:rsidP="00334A5B">
            <w:pPr>
              <w:rPr>
                <w:rFonts w:ascii="Times New Roman" w:hAnsi="Times New Roman" w:cs="Times New Roman"/>
              </w:rPr>
            </w:pPr>
            <w:r>
              <w:rPr>
                <w:rFonts w:ascii="Times New Roman" w:hAnsi="Times New Roman" w:cs="Times New Roman"/>
              </w:rPr>
              <w:t xml:space="preserve">Connectionist models: </w:t>
            </w:r>
          </w:p>
          <w:p w:rsidR="003D2028" w:rsidRDefault="003D2028" w:rsidP="00334A5B">
            <w:pPr>
              <w:rPr>
                <w:rFonts w:ascii="Times New Roman" w:hAnsi="Times New Roman" w:cs="Times New Roman"/>
              </w:rPr>
            </w:pPr>
            <w:r>
              <w:rPr>
                <w:rFonts w:ascii="Times New Roman" w:hAnsi="Times New Roman" w:cs="Times New Roman"/>
              </w:rPr>
              <w:t>Tests that compare preliminary levels of understanding with end of year outcomes differ.</w:t>
            </w:r>
          </w:p>
          <w:p w:rsidR="003D2028" w:rsidRDefault="003D2028" w:rsidP="00334A5B">
            <w:pPr>
              <w:rPr>
                <w:rFonts w:ascii="Times New Roman" w:hAnsi="Times New Roman" w:cs="Times New Roman"/>
                <w:b/>
              </w:rPr>
            </w:pPr>
            <w:r w:rsidRPr="003D2028">
              <w:rPr>
                <w:rFonts w:ascii="Times New Roman" w:hAnsi="Times New Roman" w:cs="Times New Roman"/>
                <w:b/>
              </w:rPr>
              <w:t>Are we testing the ability to read? Or are we testing the ability to read a certain group of words?</w:t>
            </w:r>
          </w:p>
          <w:p w:rsidR="003D2028" w:rsidRDefault="003D2028" w:rsidP="00334A5B">
            <w:pPr>
              <w:rPr>
                <w:rFonts w:ascii="Times New Roman" w:hAnsi="Times New Roman" w:cs="Times New Roman"/>
                <w:b/>
              </w:rPr>
            </w:pPr>
          </w:p>
          <w:p w:rsidR="003D2028" w:rsidRDefault="003D2028" w:rsidP="00334A5B">
            <w:pPr>
              <w:rPr>
                <w:rFonts w:ascii="Times New Roman" w:hAnsi="Times New Roman" w:cs="Times New Roman"/>
                <w:b/>
                <w:i/>
              </w:rPr>
            </w:pPr>
            <w:r>
              <w:rPr>
                <w:rFonts w:ascii="Times New Roman" w:hAnsi="Times New Roman" w:cs="Times New Roman"/>
                <w:b/>
                <w:i/>
              </w:rPr>
              <w:t xml:space="preserve">Mapping of Oral </w:t>
            </w:r>
            <w:r w:rsidR="00B17555">
              <w:rPr>
                <w:rFonts w:ascii="Times New Roman" w:hAnsi="Times New Roman" w:cs="Times New Roman"/>
                <w:b/>
                <w:i/>
              </w:rPr>
              <w:t>Language</w:t>
            </w:r>
            <w:r>
              <w:rPr>
                <w:rFonts w:ascii="Times New Roman" w:hAnsi="Times New Roman" w:cs="Times New Roman"/>
                <w:b/>
                <w:i/>
              </w:rPr>
              <w:t xml:space="preserve"> to Reading Comprehension</w:t>
            </w:r>
          </w:p>
          <w:p w:rsidR="003D2028" w:rsidRDefault="00B17555" w:rsidP="00334A5B">
            <w:pPr>
              <w:rPr>
                <w:rFonts w:ascii="Times New Roman" w:hAnsi="Times New Roman" w:cs="Times New Roman"/>
              </w:rPr>
            </w:pPr>
            <w:r>
              <w:rPr>
                <w:rFonts w:ascii="Times New Roman" w:hAnsi="Times New Roman" w:cs="Times New Roman"/>
              </w:rPr>
              <w:t>Oral language and reading developed are strongly connected.</w:t>
            </w:r>
          </w:p>
          <w:p w:rsidR="00B17555" w:rsidRDefault="00B17555" w:rsidP="00334A5B">
            <w:pPr>
              <w:rPr>
                <w:rFonts w:ascii="Times New Roman" w:hAnsi="Times New Roman" w:cs="Times New Roman"/>
              </w:rPr>
            </w:pPr>
            <w:r>
              <w:rPr>
                <w:rFonts w:ascii="Times New Roman" w:hAnsi="Times New Roman" w:cs="Times New Roman"/>
              </w:rPr>
              <w:t>In grades 1 and 2, reading levels are determined by word understanding.</w:t>
            </w:r>
          </w:p>
          <w:p w:rsidR="00B17555" w:rsidRDefault="00B17555" w:rsidP="00334A5B">
            <w:pPr>
              <w:rPr>
                <w:rFonts w:ascii="Times New Roman" w:hAnsi="Times New Roman" w:cs="Times New Roman"/>
              </w:rPr>
            </w:pPr>
            <w:r>
              <w:rPr>
                <w:rFonts w:ascii="Times New Roman" w:hAnsi="Times New Roman" w:cs="Times New Roman"/>
              </w:rPr>
              <w:t>In grade 3 and 4, comprehension is impacted by prior knowledge as well.</w:t>
            </w:r>
          </w:p>
          <w:p w:rsidR="00B17555" w:rsidRDefault="00B17555" w:rsidP="00334A5B">
            <w:pPr>
              <w:rPr>
                <w:rFonts w:ascii="Times New Roman" w:hAnsi="Times New Roman" w:cs="Times New Roman"/>
              </w:rPr>
            </w:pPr>
            <w:r>
              <w:rPr>
                <w:rFonts w:ascii="Times New Roman" w:hAnsi="Times New Roman" w:cs="Times New Roman"/>
              </w:rPr>
              <w:t xml:space="preserve">Note the difference between ACCURACY- </w:t>
            </w:r>
            <w:r>
              <w:rPr>
                <w:rFonts w:ascii="Times New Roman" w:hAnsi="Times New Roman" w:cs="Times New Roman"/>
                <w:i/>
              </w:rPr>
              <w:t>decoding</w:t>
            </w:r>
            <w:r>
              <w:rPr>
                <w:rFonts w:ascii="Times New Roman" w:hAnsi="Times New Roman" w:cs="Times New Roman"/>
              </w:rPr>
              <w:t xml:space="preserve"> and COMPREHENSION </w:t>
            </w:r>
            <w:r>
              <w:rPr>
                <w:rFonts w:ascii="Times New Roman" w:hAnsi="Times New Roman" w:cs="Times New Roman"/>
                <w:i/>
              </w:rPr>
              <w:t>understanding</w:t>
            </w:r>
            <w:r>
              <w:rPr>
                <w:rFonts w:ascii="Times New Roman" w:hAnsi="Times New Roman" w:cs="Times New Roman"/>
              </w:rPr>
              <w:t>, which is much deeper and broader.</w:t>
            </w:r>
          </w:p>
          <w:p w:rsidR="00B17555" w:rsidRDefault="00B17555" w:rsidP="00334A5B">
            <w:pPr>
              <w:rPr>
                <w:rFonts w:ascii="Times New Roman" w:hAnsi="Times New Roman" w:cs="Times New Roman"/>
              </w:rPr>
            </w:pPr>
            <w:r>
              <w:rPr>
                <w:rFonts w:ascii="Times New Roman" w:hAnsi="Times New Roman" w:cs="Times New Roman"/>
              </w:rPr>
              <w:t>Things like story structure, inference and comprehension all add to the understanding levels*.</w:t>
            </w:r>
          </w:p>
          <w:p w:rsidR="00B17555" w:rsidRPr="00B17555" w:rsidRDefault="00B17555" w:rsidP="00334A5B">
            <w:pPr>
              <w:rPr>
                <w:rFonts w:ascii="Times New Roman" w:hAnsi="Times New Roman" w:cs="Times New Roman"/>
              </w:rPr>
            </w:pPr>
            <w:r>
              <w:rPr>
                <w:rFonts w:ascii="Times New Roman" w:hAnsi="Times New Roman" w:cs="Times New Roman"/>
              </w:rPr>
              <w:t xml:space="preserve">Dimensionality of literacy- referring to written and oral language skills- no one had tested the </w:t>
            </w:r>
            <w:proofErr w:type="spellStart"/>
            <w:r>
              <w:rPr>
                <w:rFonts w:ascii="Times New Roman" w:hAnsi="Times New Roman" w:cs="Times New Roman"/>
              </w:rPr>
              <w:t>unidimensional</w:t>
            </w:r>
            <w:proofErr w:type="spellEnd"/>
            <w:r>
              <w:rPr>
                <w:rFonts w:ascii="Times New Roman" w:hAnsi="Times New Roman" w:cs="Times New Roman"/>
              </w:rPr>
              <w:t xml:space="preserve"> aspect.</w:t>
            </w:r>
          </w:p>
        </w:tc>
      </w:tr>
      <w:tr w:rsidR="009964AA" w:rsidTr="009964AA">
        <w:trPr>
          <w:trHeight w:val="3349"/>
        </w:trPr>
        <w:tc>
          <w:tcPr>
            <w:tcW w:w="11088" w:type="dxa"/>
            <w:gridSpan w:val="2"/>
            <w:tcBorders>
              <w:top w:val="single" w:sz="4" w:space="0" w:color="auto"/>
              <w:left w:val="single" w:sz="4" w:space="0" w:color="auto"/>
              <w:bottom w:val="single" w:sz="4" w:space="0" w:color="auto"/>
              <w:right w:val="single" w:sz="4" w:space="0" w:color="auto"/>
            </w:tcBorders>
          </w:tcPr>
          <w:p w:rsidR="009964AA" w:rsidRDefault="00B17555" w:rsidP="00334A5B">
            <w:pPr>
              <w:rPr>
                <w:rFonts w:ascii="Times New Roman" w:hAnsi="Times New Roman" w:cs="Times New Roman"/>
              </w:rPr>
            </w:pPr>
            <w:r>
              <w:rPr>
                <w:rFonts w:ascii="Times New Roman" w:hAnsi="Times New Roman" w:cs="Times New Roman"/>
              </w:rPr>
              <w:t>*Interesting how stories can help students gain higher levels of comprehension. Stories are complex.  Many levels are at play here.  Plot, character, theme, setting—all the basics of the crafts of writing go into the broadening of the comprehension of the young reader.</w:t>
            </w:r>
          </w:p>
        </w:tc>
      </w:tr>
      <w:tr w:rsidR="009964AA" w:rsidTr="009964AA">
        <w:trPr>
          <w:trHeight w:val="10520"/>
        </w:trPr>
        <w:tc>
          <w:tcPr>
            <w:tcW w:w="2718" w:type="dxa"/>
            <w:tcBorders>
              <w:top w:val="single" w:sz="4" w:space="0" w:color="auto"/>
              <w:left w:val="single" w:sz="4" w:space="0" w:color="auto"/>
              <w:bottom w:val="single" w:sz="4" w:space="0" w:color="auto"/>
              <w:right w:val="single" w:sz="4" w:space="0" w:color="auto"/>
            </w:tcBorders>
          </w:tcPr>
          <w:p w:rsidR="009964AA" w:rsidRDefault="00991A30" w:rsidP="00334A5B">
            <w:pPr>
              <w:rPr>
                <w:rFonts w:ascii="Times New Roman" w:hAnsi="Times New Roman" w:cs="Times New Roman"/>
                <w:b/>
              </w:rPr>
            </w:pPr>
            <w:r>
              <w:rPr>
                <w:rFonts w:ascii="Times New Roman" w:hAnsi="Times New Roman" w:cs="Times New Roman"/>
              </w:rPr>
              <w:lastRenderedPageBreak/>
              <w:t xml:space="preserve">Define: </w:t>
            </w:r>
            <w:r w:rsidRPr="00991A30">
              <w:rPr>
                <w:rFonts w:ascii="Times New Roman" w:hAnsi="Times New Roman" w:cs="Times New Roman"/>
                <w:b/>
              </w:rPr>
              <w:t xml:space="preserve"> </w:t>
            </w:r>
            <w:r w:rsidRPr="00991A30">
              <w:rPr>
                <w:rFonts w:ascii="Times New Roman" w:hAnsi="Times New Roman" w:cs="Times New Roman"/>
                <w:b/>
              </w:rPr>
              <w:t>sub lexical</w:t>
            </w:r>
          </w:p>
          <w:p w:rsidR="00991A30" w:rsidRDefault="000F73D0" w:rsidP="00334A5B">
            <w:pPr>
              <w:rPr>
                <w:rFonts w:ascii="Times New Roman" w:hAnsi="Times New Roman" w:cs="Times New Roman"/>
              </w:rPr>
            </w:pPr>
            <w:r>
              <w:rPr>
                <w:rFonts w:ascii="Times New Roman" w:hAnsi="Times New Roman" w:cs="Times New Roman"/>
              </w:rPr>
              <w:t xml:space="preserve">  </w:t>
            </w:r>
          </w:p>
          <w:p w:rsidR="000F73D0" w:rsidRDefault="000F73D0" w:rsidP="00334A5B">
            <w:pPr>
              <w:rPr>
                <w:rFonts w:ascii="Times New Roman" w:hAnsi="Times New Roman" w:cs="Times New Roman"/>
              </w:rPr>
            </w:pPr>
          </w:p>
          <w:p w:rsidR="000F73D0" w:rsidRDefault="000F73D0" w:rsidP="00334A5B">
            <w:pPr>
              <w:rPr>
                <w:rFonts w:ascii="Times New Roman" w:hAnsi="Times New Roman" w:cs="Times New Roman"/>
                <w:b/>
              </w:rPr>
            </w:pPr>
            <w:r w:rsidRPr="000F73D0">
              <w:rPr>
                <w:rFonts w:ascii="Times New Roman" w:hAnsi="Times New Roman" w:cs="Times New Roman"/>
              </w:rPr>
              <w:t>What are the</w:t>
            </w:r>
            <w:r>
              <w:rPr>
                <w:rFonts w:ascii="Times New Roman" w:hAnsi="Times New Roman" w:cs="Times New Roman"/>
                <w:b/>
              </w:rPr>
              <w:t xml:space="preserve"> Reading wars?</w:t>
            </w:r>
          </w:p>
          <w:p w:rsidR="000F73D0" w:rsidRPr="000F73D0" w:rsidRDefault="000F73D0" w:rsidP="000F73D0">
            <w:pPr>
              <w:jc w:val="right"/>
              <w:rPr>
                <w:rFonts w:ascii="Times New Roman" w:hAnsi="Times New Roman" w:cs="Times New Roman"/>
                <w:b/>
              </w:rPr>
            </w:pPr>
            <w:r>
              <w:rPr>
                <w:rFonts w:ascii="Times New Roman" w:hAnsi="Times New Roman" w:cs="Times New Roman"/>
                <w:b/>
              </w:rPr>
              <w:t xml:space="preserve">- </w:t>
            </w:r>
            <w:r w:rsidRPr="000F73D0">
              <w:rPr>
                <w:rFonts w:ascii="Times New Roman" w:hAnsi="Times New Roman" w:cs="Times New Roman"/>
              </w:rPr>
              <w:t>Basic skills versus more holistic approaches.</w:t>
            </w:r>
          </w:p>
        </w:tc>
        <w:tc>
          <w:tcPr>
            <w:tcW w:w="8370" w:type="dxa"/>
            <w:tcBorders>
              <w:top w:val="single" w:sz="4" w:space="0" w:color="auto"/>
              <w:left w:val="single" w:sz="4" w:space="0" w:color="auto"/>
              <w:bottom w:val="single" w:sz="4" w:space="0" w:color="auto"/>
              <w:right w:val="single" w:sz="4" w:space="0" w:color="auto"/>
            </w:tcBorders>
          </w:tcPr>
          <w:p w:rsidR="009964AA" w:rsidRDefault="00B17555" w:rsidP="00334A5B">
            <w:pPr>
              <w:rPr>
                <w:rFonts w:ascii="Times New Roman" w:hAnsi="Times New Roman" w:cs="Times New Roman"/>
              </w:rPr>
            </w:pPr>
            <w:r>
              <w:rPr>
                <w:rFonts w:ascii="Times New Roman" w:hAnsi="Times New Roman" w:cs="Times New Roman"/>
              </w:rPr>
              <w:t xml:space="preserve">“Oral and written language skills appear to be so interrelated with reading skills that they forma a single construct, raising the possibility that they deserve equal instructional attention.” (p. 143)  </w:t>
            </w:r>
          </w:p>
          <w:p w:rsidR="002F272F" w:rsidRDefault="002F272F" w:rsidP="00334A5B">
            <w:pPr>
              <w:rPr>
                <w:rFonts w:ascii="Times New Roman" w:hAnsi="Times New Roman" w:cs="Times New Roman"/>
              </w:rPr>
            </w:pPr>
            <w:r>
              <w:rPr>
                <w:rFonts w:ascii="Times New Roman" w:hAnsi="Times New Roman" w:cs="Times New Roman"/>
              </w:rPr>
              <w:t>In other words, deep connections exist between the way that we speak and write in relation to how we learn to read.</w:t>
            </w:r>
          </w:p>
          <w:p w:rsidR="002F272F" w:rsidRDefault="002F272F" w:rsidP="00334A5B">
            <w:pPr>
              <w:rPr>
                <w:rFonts w:ascii="Times New Roman" w:hAnsi="Times New Roman" w:cs="Times New Roman"/>
              </w:rPr>
            </w:pPr>
          </w:p>
          <w:p w:rsidR="002F272F" w:rsidRDefault="002F272F" w:rsidP="00334A5B">
            <w:pPr>
              <w:rPr>
                <w:rFonts w:ascii="Times New Roman" w:hAnsi="Times New Roman" w:cs="Times New Roman"/>
                <w:b/>
                <w:i/>
              </w:rPr>
            </w:pPr>
            <w:r>
              <w:rPr>
                <w:rFonts w:ascii="Times New Roman" w:hAnsi="Times New Roman" w:cs="Times New Roman"/>
                <w:b/>
                <w:i/>
              </w:rPr>
              <w:t>Conceptualizing and Measuring Text Difficulty</w:t>
            </w:r>
          </w:p>
          <w:p w:rsidR="002F272F" w:rsidRDefault="002F272F" w:rsidP="00334A5B">
            <w:pPr>
              <w:rPr>
                <w:rFonts w:ascii="Times New Roman" w:hAnsi="Times New Roman" w:cs="Times New Roman"/>
              </w:rPr>
            </w:pPr>
            <w:r>
              <w:rPr>
                <w:rFonts w:ascii="Times New Roman" w:hAnsi="Times New Roman" w:cs="Times New Roman"/>
              </w:rPr>
              <w:t xml:space="preserve">“Reading comprehension is an </w:t>
            </w:r>
            <w:r>
              <w:rPr>
                <w:rFonts w:ascii="Times New Roman" w:hAnsi="Times New Roman" w:cs="Times New Roman"/>
                <w:i/>
              </w:rPr>
              <w:t xml:space="preserve">interaction </w:t>
            </w:r>
            <w:r>
              <w:rPr>
                <w:rFonts w:ascii="Times New Roman" w:hAnsi="Times New Roman" w:cs="Times New Roman"/>
              </w:rPr>
              <w:t xml:space="preserve">among reader characteristics, text features, and the activity or socio-cultural context in which the text is situated.” (p. 143)  </w:t>
            </w:r>
          </w:p>
          <w:p w:rsidR="002F272F" w:rsidRDefault="002F272F" w:rsidP="00334A5B">
            <w:pPr>
              <w:rPr>
                <w:rFonts w:ascii="Times New Roman" w:hAnsi="Times New Roman" w:cs="Times New Roman"/>
              </w:rPr>
            </w:pPr>
            <w:r>
              <w:rPr>
                <w:rFonts w:ascii="Times New Roman" w:hAnsi="Times New Roman" w:cs="Times New Roman"/>
              </w:rPr>
              <w:t>Interest and connection to the text is critical.</w:t>
            </w:r>
          </w:p>
          <w:p w:rsidR="002F272F" w:rsidRDefault="002F272F" w:rsidP="00334A5B">
            <w:pPr>
              <w:rPr>
                <w:rFonts w:ascii="Times New Roman" w:hAnsi="Times New Roman" w:cs="Times New Roman"/>
              </w:rPr>
            </w:pPr>
            <w:r>
              <w:rPr>
                <w:rFonts w:ascii="Times New Roman" w:hAnsi="Times New Roman" w:cs="Times New Roman"/>
              </w:rPr>
              <w:t>Also, if the text is too difficult to understand on the word level, then the whole text becomes more challenging for that reader.</w:t>
            </w:r>
          </w:p>
          <w:p w:rsidR="002F272F" w:rsidRDefault="002F272F" w:rsidP="00334A5B">
            <w:pPr>
              <w:rPr>
                <w:rFonts w:ascii="Times New Roman" w:hAnsi="Times New Roman" w:cs="Times New Roman"/>
              </w:rPr>
            </w:pPr>
          </w:p>
          <w:p w:rsidR="002F272F" w:rsidRDefault="002F272F" w:rsidP="00334A5B">
            <w:pPr>
              <w:rPr>
                <w:rFonts w:ascii="Times New Roman" w:hAnsi="Times New Roman" w:cs="Times New Roman"/>
              </w:rPr>
            </w:pPr>
            <w:r>
              <w:rPr>
                <w:rFonts w:ascii="Times New Roman" w:hAnsi="Times New Roman" w:cs="Times New Roman"/>
              </w:rPr>
              <w:t>Study conducted comparing six first grade reading programs. It looked at:</w:t>
            </w:r>
          </w:p>
          <w:p w:rsidR="002F272F" w:rsidRDefault="002F272F" w:rsidP="002F272F">
            <w:pPr>
              <w:pStyle w:val="ListParagraph"/>
              <w:numPr>
                <w:ilvl w:val="0"/>
                <w:numId w:val="4"/>
              </w:numPr>
              <w:rPr>
                <w:rFonts w:ascii="Times New Roman" w:hAnsi="Times New Roman" w:cs="Times New Roman"/>
              </w:rPr>
            </w:pPr>
            <w:r>
              <w:rPr>
                <w:rFonts w:ascii="Times New Roman" w:hAnsi="Times New Roman" w:cs="Times New Roman"/>
              </w:rPr>
              <w:t>Length</w:t>
            </w:r>
          </w:p>
          <w:p w:rsidR="002F272F" w:rsidRDefault="002F272F" w:rsidP="002F272F">
            <w:pPr>
              <w:pStyle w:val="ListParagraph"/>
              <w:numPr>
                <w:ilvl w:val="0"/>
                <w:numId w:val="4"/>
              </w:numPr>
              <w:rPr>
                <w:rFonts w:ascii="Times New Roman" w:hAnsi="Times New Roman" w:cs="Times New Roman"/>
              </w:rPr>
            </w:pPr>
            <w:r>
              <w:rPr>
                <w:rFonts w:ascii="Times New Roman" w:hAnsi="Times New Roman" w:cs="Times New Roman"/>
              </w:rPr>
              <w:t>Grammatical complexity</w:t>
            </w:r>
          </w:p>
          <w:p w:rsidR="002F272F" w:rsidRDefault="002F272F" w:rsidP="002F272F">
            <w:pPr>
              <w:pStyle w:val="ListParagraph"/>
              <w:numPr>
                <w:ilvl w:val="0"/>
                <w:numId w:val="4"/>
              </w:numPr>
              <w:rPr>
                <w:rFonts w:ascii="Times New Roman" w:hAnsi="Times New Roman" w:cs="Times New Roman"/>
              </w:rPr>
            </w:pPr>
            <w:r>
              <w:rPr>
                <w:rFonts w:ascii="Times New Roman" w:hAnsi="Times New Roman" w:cs="Times New Roman"/>
              </w:rPr>
              <w:t>Number of unique and total words</w:t>
            </w:r>
          </w:p>
          <w:p w:rsidR="002F272F" w:rsidRDefault="002F272F" w:rsidP="002F272F">
            <w:pPr>
              <w:pStyle w:val="ListParagraph"/>
              <w:numPr>
                <w:ilvl w:val="0"/>
                <w:numId w:val="4"/>
              </w:numPr>
              <w:rPr>
                <w:rFonts w:ascii="Times New Roman" w:hAnsi="Times New Roman" w:cs="Times New Roman"/>
              </w:rPr>
            </w:pPr>
            <w:r>
              <w:rPr>
                <w:rFonts w:ascii="Times New Roman" w:hAnsi="Times New Roman" w:cs="Times New Roman"/>
              </w:rPr>
              <w:t xml:space="preserve">Repetition of words </w:t>
            </w:r>
          </w:p>
          <w:p w:rsidR="002F272F" w:rsidRDefault="002F272F" w:rsidP="002F272F">
            <w:pPr>
              <w:pStyle w:val="ListParagraph"/>
              <w:numPr>
                <w:ilvl w:val="0"/>
                <w:numId w:val="4"/>
              </w:numPr>
              <w:rPr>
                <w:rFonts w:ascii="Times New Roman" w:hAnsi="Times New Roman" w:cs="Times New Roman"/>
              </w:rPr>
            </w:pPr>
            <w:r>
              <w:rPr>
                <w:rFonts w:ascii="Times New Roman" w:hAnsi="Times New Roman" w:cs="Times New Roman"/>
              </w:rPr>
              <w:t>coverage of important vocabulary</w:t>
            </w:r>
          </w:p>
          <w:p w:rsidR="002F272F" w:rsidRDefault="002F272F" w:rsidP="002F272F">
            <w:pPr>
              <w:rPr>
                <w:rFonts w:ascii="Times New Roman" w:hAnsi="Times New Roman" w:cs="Times New Roman"/>
              </w:rPr>
            </w:pPr>
            <w:r>
              <w:rPr>
                <w:rFonts w:ascii="Times New Roman" w:hAnsi="Times New Roman" w:cs="Times New Roman"/>
              </w:rPr>
              <w:t>Findings included the importance of repeating a word’s use and 3 – 4 times was often necessary to increase that word’s adoption into a young reader’s arsenal.</w:t>
            </w:r>
          </w:p>
          <w:p w:rsidR="002F272F" w:rsidRDefault="002F272F" w:rsidP="002F272F">
            <w:pPr>
              <w:rPr>
                <w:rFonts w:ascii="Times New Roman" w:hAnsi="Times New Roman" w:cs="Times New Roman"/>
              </w:rPr>
            </w:pPr>
          </w:p>
          <w:p w:rsidR="002F272F" w:rsidRDefault="002F272F" w:rsidP="002F272F">
            <w:pPr>
              <w:rPr>
                <w:rFonts w:ascii="Times New Roman" w:hAnsi="Times New Roman" w:cs="Times New Roman"/>
              </w:rPr>
            </w:pPr>
            <w:r>
              <w:rPr>
                <w:rFonts w:ascii="Times New Roman" w:hAnsi="Times New Roman" w:cs="Times New Roman"/>
              </w:rPr>
              <w:t xml:space="preserve">Early in reading research (1930 – 1950s) </w:t>
            </w:r>
            <w:proofErr w:type="spellStart"/>
            <w:r>
              <w:rPr>
                <w:rFonts w:ascii="Times New Roman" w:hAnsi="Times New Roman" w:cs="Times New Roman"/>
              </w:rPr>
              <w:t>repition</w:t>
            </w:r>
            <w:proofErr w:type="spellEnd"/>
            <w:r>
              <w:rPr>
                <w:rFonts w:ascii="Times New Roman" w:hAnsi="Times New Roman" w:cs="Times New Roman"/>
              </w:rPr>
              <w:t xml:space="preserve"> was the norm</w:t>
            </w:r>
          </w:p>
          <w:p w:rsidR="00991A30" w:rsidRDefault="00991A30" w:rsidP="002F272F">
            <w:pPr>
              <w:rPr>
                <w:rFonts w:ascii="Times New Roman" w:hAnsi="Times New Roman" w:cs="Times New Roman"/>
              </w:rPr>
            </w:pPr>
            <w:r>
              <w:rPr>
                <w:rFonts w:ascii="Times New Roman" w:hAnsi="Times New Roman" w:cs="Times New Roman"/>
              </w:rPr>
              <w:t xml:space="preserve">In the 1960s, a shift to </w:t>
            </w:r>
            <w:r w:rsidRPr="00991A30">
              <w:rPr>
                <w:rFonts w:ascii="Times New Roman" w:hAnsi="Times New Roman" w:cs="Times New Roman"/>
                <w:b/>
              </w:rPr>
              <w:t>sub lexical</w:t>
            </w:r>
            <w:r w:rsidR="002F272F" w:rsidRPr="00991A30">
              <w:rPr>
                <w:rFonts w:ascii="Times New Roman" w:hAnsi="Times New Roman" w:cs="Times New Roman"/>
                <w:b/>
              </w:rPr>
              <w:t xml:space="preserve"> </w:t>
            </w:r>
            <w:r w:rsidR="002F272F">
              <w:rPr>
                <w:rFonts w:ascii="Times New Roman" w:hAnsi="Times New Roman" w:cs="Times New Roman"/>
              </w:rPr>
              <w:t>features</w:t>
            </w:r>
            <w:r>
              <w:rPr>
                <w:rFonts w:ascii="Times New Roman" w:hAnsi="Times New Roman" w:cs="Times New Roman"/>
              </w:rPr>
              <w:t>—accumulating a set of letters and learning how to pronounce them</w:t>
            </w:r>
          </w:p>
          <w:p w:rsidR="00991A30" w:rsidRDefault="00991A30" w:rsidP="002F272F">
            <w:pPr>
              <w:rPr>
                <w:rFonts w:ascii="Times New Roman" w:hAnsi="Times New Roman" w:cs="Times New Roman"/>
              </w:rPr>
            </w:pPr>
          </w:p>
          <w:p w:rsidR="00991A30" w:rsidRDefault="00991A30" w:rsidP="002F272F">
            <w:pPr>
              <w:rPr>
                <w:rFonts w:ascii="Times New Roman" w:hAnsi="Times New Roman" w:cs="Times New Roman"/>
                <w:b/>
              </w:rPr>
            </w:pPr>
            <w:r>
              <w:rPr>
                <w:rFonts w:ascii="Times New Roman" w:hAnsi="Times New Roman" w:cs="Times New Roman"/>
                <w:b/>
              </w:rPr>
              <w:t>CLASSROOM-BASED STUDIES AND INTERVENIONS</w:t>
            </w:r>
          </w:p>
          <w:p w:rsidR="000F73D0" w:rsidRDefault="000F73D0" w:rsidP="002F272F">
            <w:pPr>
              <w:rPr>
                <w:rFonts w:ascii="Times New Roman" w:hAnsi="Times New Roman" w:cs="Times New Roman"/>
                <w:b/>
                <w:i/>
              </w:rPr>
            </w:pPr>
            <w:r>
              <w:rPr>
                <w:rFonts w:ascii="Times New Roman" w:hAnsi="Times New Roman" w:cs="Times New Roman"/>
                <w:b/>
                <w:i/>
              </w:rPr>
              <w:t>School level reform</w:t>
            </w:r>
          </w:p>
          <w:p w:rsidR="002F272F" w:rsidRDefault="000F73D0" w:rsidP="000F73D0">
            <w:pPr>
              <w:rPr>
                <w:rFonts w:ascii="Times New Roman" w:hAnsi="Times New Roman" w:cs="Times New Roman"/>
              </w:rPr>
            </w:pPr>
            <w:r>
              <w:rPr>
                <w:rFonts w:ascii="Times New Roman" w:hAnsi="Times New Roman" w:cs="Times New Roman"/>
              </w:rPr>
              <w:t>Certain characteristics in a school promote learning as measured by various studies. These include:</w:t>
            </w:r>
          </w:p>
          <w:p w:rsidR="000F73D0" w:rsidRPr="000F73D0" w:rsidRDefault="000F73D0" w:rsidP="000F73D0">
            <w:pPr>
              <w:pStyle w:val="ListParagraph"/>
              <w:numPr>
                <w:ilvl w:val="0"/>
                <w:numId w:val="5"/>
              </w:numPr>
              <w:rPr>
                <w:rFonts w:ascii="Times New Roman" w:hAnsi="Times New Roman" w:cs="Times New Roman"/>
                <w:b/>
                <w:i/>
              </w:rPr>
            </w:pPr>
            <w:r>
              <w:rPr>
                <w:rFonts w:ascii="Times New Roman" w:hAnsi="Times New Roman" w:cs="Times New Roman"/>
              </w:rPr>
              <w:t>strong leadership</w:t>
            </w:r>
          </w:p>
          <w:p w:rsidR="000F73D0" w:rsidRPr="000F73D0" w:rsidRDefault="000F73D0" w:rsidP="000F73D0">
            <w:pPr>
              <w:pStyle w:val="ListParagraph"/>
              <w:numPr>
                <w:ilvl w:val="0"/>
                <w:numId w:val="5"/>
              </w:numPr>
              <w:rPr>
                <w:rFonts w:ascii="Times New Roman" w:hAnsi="Times New Roman" w:cs="Times New Roman"/>
                <w:b/>
                <w:i/>
              </w:rPr>
            </w:pPr>
            <w:r>
              <w:rPr>
                <w:rFonts w:ascii="Times New Roman" w:hAnsi="Times New Roman" w:cs="Times New Roman"/>
              </w:rPr>
              <w:t>high expectations for student achievement</w:t>
            </w:r>
          </w:p>
          <w:p w:rsidR="000F73D0" w:rsidRPr="000F73D0" w:rsidRDefault="000F73D0" w:rsidP="000F73D0">
            <w:pPr>
              <w:pStyle w:val="ListParagraph"/>
              <w:numPr>
                <w:ilvl w:val="0"/>
                <w:numId w:val="5"/>
              </w:numPr>
              <w:rPr>
                <w:rFonts w:ascii="Times New Roman" w:hAnsi="Times New Roman" w:cs="Times New Roman"/>
                <w:b/>
                <w:i/>
              </w:rPr>
            </w:pPr>
            <w:r>
              <w:rPr>
                <w:rFonts w:ascii="Times New Roman" w:hAnsi="Times New Roman" w:cs="Times New Roman"/>
              </w:rPr>
              <w:t>safe and orderly environment</w:t>
            </w:r>
          </w:p>
          <w:p w:rsidR="000F73D0" w:rsidRPr="000F73D0" w:rsidRDefault="000F73D0" w:rsidP="000F73D0">
            <w:pPr>
              <w:pStyle w:val="ListParagraph"/>
              <w:numPr>
                <w:ilvl w:val="0"/>
                <w:numId w:val="5"/>
              </w:numPr>
              <w:rPr>
                <w:rFonts w:ascii="Times New Roman" w:hAnsi="Times New Roman" w:cs="Times New Roman"/>
                <w:b/>
                <w:i/>
              </w:rPr>
            </w:pPr>
            <w:r>
              <w:rPr>
                <w:rFonts w:ascii="Times New Roman" w:hAnsi="Times New Roman" w:cs="Times New Roman"/>
              </w:rPr>
              <w:t>dedicated block of time devoted to literacy instruction</w:t>
            </w:r>
          </w:p>
          <w:p w:rsidR="000F73D0" w:rsidRPr="000F73D0" w:rsidRDefault="000F73D0" w:rsidP="000F73D0">
            <w:pPr>
              <w:pStyle w:val="ListParagraph"/>
              <w:numPr>
                <w:ilvl w:val="0"/>
                <w:numId w:val="5"/>
              </w:numPr>
              <w:rPr>
                <w:rFonts w:ascii="Times New Roman" w:hAnsi="Times New Roman" w:cs="Times New Roman"/>
                <w:b/>
                <w:i/>
              </w:rPr>
            </w:pPr>
            <w:r>
              <w:rPr>
                <w:rFonts w:ascii="Times New Roman" w:hAnsi="Times New Roman" w:cs="Times New Roman"/>
              </w:rPr>
              <w:t>frequent use of assessment to evaluate student progress</w:t>
            </w:r>
          </w:p>
          <w:p w:rsidR="000F73D0" w:rsidRPr="000F73D0" w:rsidRDefault="000F73D0" w:rsidP="000F73D0">
            <w:pPr>
              <w:pStyle w:val="ListParagraph"/>
              <w:numPr>
                <w:ilvl w:val="0"/>
                <w:numId w:val="5"/>
              </w:numPr>
              <w:rPr>
                <w:rFonts w:ascii="Times New Roman" w:hAnsi="Times New Roman" w:cs="Times New Roman"/>
                <w:b/>
                <w:i/>
              </w:rPr>
            </w:pPr>
            <w:r>
              <w:rPr>
                <w:rFonts w:ascii="Times New Roman" w:hAnsi="Times New Roman" w:cs="Times New Roman"/>
              </w:rPr>
              <w:t>use of small homogeneous literacy skill-based groups</w:t>
            </w:r>
          </w:p>
          <w:p w:rsidR="000F73D0" w:rsidRPr="000F73D0" w:rsidRDefault="000F73D0" w:rsidP="000F73D0">
            <w:pPr>
              <w:pStyle w:val="ListParagraph"/>
              <w:numPr>
                <w:ilvl w:val="0"/>
                <w:numId w:val="5"/>
              </w:numPr>
              <w:rPr>
                <w:rFonts w:ascii="Times New Roman" w:hAnsi="Times New Roman" w:cs="Times New Roman"/>
                <w:b/>
                <w:i/>
              </w:rPr>
            </w:pPr>
            <w:r>
              <w:rPr>
                <w:rFonts w:ascii="Times New Roman" w:hAnsi="Times New Roman" w:cs="Times New Roman"/>
              </w:rPr>
              <w:t>good classroom management</w:t>
            </w:r>
          </w:p>
          <w:p w:rsidR="000F73D0" w:rsidRDefault="000F73D0" w:rsidP="000F73D0">
            <w:pPr>
              <w:rPr>
                <w:rFonts w:ascii="Times New Roman" w:hAnsi="Times New Roman" w:cs="Times New Roman"/>
              </w:rPr>
            </w:pPr>
            <w:r>
              <w:rPr>
                <w:rFonts w:ascii="Times New Roman" w:hAnsi="Times New Roman" w:cs="Times New Roman"/>
              </w:rPr>
              <w:t>By changing school environment, outcomes are also changed.</w:t>
            </w:r>
          </w:p>
          <w:p w:rsidR="000F73D0" w:rsidRPr="000F73D0" w:rsidRDefault="000F73D0" w:rsidP="000F73D0">
            <w:pPr>
              <w:rPr>
                <w:rFonts w:ascii="Times New Roman" w:hAnsi="Times New Roman" w:cs="Times New Roman"/>
              </w:rPr>
            </w:pPr>
          </w:p>
        </w:tc>
      </w:tr>
      <w:tr w:rsidR="009964AA" w:rsidTr="009964AA">
        <w:trPr>
          <w:trHeight w:val="3349"/>
        </w:trPr>
        <w:tc>
          <w:tcPr>
            <w:tcW w:w="11088" w:type="dxa"/>
            <w:gridSpan w:val="2"/>
            <w:tcBorders>
              <w:top w:val="single" w:sz="4" w:space="0" w:color="auto"/>
              <w:left w:val="single" w:sz="4" w:space="0" w:color="auto"/>
              <w:bottom w:val="single" w:sz="4" w:space="0" w:color="auto"/>
              <w:right w:val="single" w:sz="4" w:space="0" w:color="auto"/>
            </w:tcBorders>
          </w:tcPr>
          <w:p w:rsidR="009964AA" w:rsidRDefault="009964AA" w:rsidP="00334A5B">
            <w:pPr>
              <w:rPr>
                <w:rFonts w:ascii="Times New Roman" w:hAnsi="Times New Roman" w:cs="Times New Roman"/>
              </w:rPr>
            </w:pPr>
          </w:p>
        </w:tc>
      </w:tr>
      <w:tr w:rsidR="009964AA" w:rsidTr="009964AA">
        <w:trPr>
          <w:trHeight w:val="10520"/>
        </w:trPr>
        <w:tc>
          <w:tcPr>
            <w:tcW w:w="2718" w:type="dxa"/>
            <w:tcBorders>
              <w:top w:val="single" w:sz="4" w:space="0" w:color="auto"/>
              <w:left w:val="single" w:sz="4" w:space="0" w:color="auto"/>
              <w:bottom w:val="single" w:sz="4" w:space="0" w:color="auto"/>
              <w:right w:val="single" w:sz="4" w:space="0" w:color="auto"/>
            </w:tcBorders>
          </w:tcPr>
          <w:p w:rsidR="009964AA" w:rsidRDefault="009964AA" w:rsidP="00334A5B">
            <w:pPr>
              <w:rPr>
                <w:rFonts w:ascii="Times New Roman" w:hAnsi="Times New Roman" w:cs="Times New Roman"/>
              </w:rPr>
            </w:pPr>
          </w:p>
        </w:tc>
        <w:tc>
          <w:tcPr>
            <w:tcW w:w="8370" w:type="dxa"/>
            <w:tcBorders>
              <w:top w:val="single" w:sz="4" w:space="0" w:color="auto"/>
              <w:left w:val="single" w:sz="4" w:space="0" w:color="auto"/>
              <w:bottom w:val="single" w:sz="4" w:space="0" w:color="auto"/>
              <w:right w:val="single" w:sz="4" w:space="0" w:color="auto"/>
            </w:tcBorders>
          </w:tcPr>
          <w:p w:rsidR="009964AA" w:rsidRDefault="0089626F" w:rsidP="00334A5B">
            <w:pPr>
              <w:rPr>
                <w:rFonts w:ascii="Times New Roman" w:hAnsi="Times New Roman" w:cs="Times New Roman"/>
                <w:b/>
                <w:i/>
              </w:rPr>
            </w:pPr>
            <w:r>
              <w:rPr>
                <w:rFonts w:ascii="Times New Roman" w:hAnsi="Times New Roman" w:cs="Times New Roman"/>
                <w:b/>
                <w:i/>
              </w:rPr>
              <w:t>Classroom intervention</w:t>
            </w:r>
          </w:p>
          <w:p w:rsidR="0089626F" w:rsidRDefault="0089626F" w:rsidP="00334A5B">
            <w:pPr>
              <w:rPr>
                <w:rFonts w:ascii="Times New Roman" w:hAnsi="Times New Roman" w:cs="Times New Roman"/>
              </w:rPr>
            </w:pPr>
            <w:r>
              <w:rPr>
                <w:rFonts w:ascii="Times New Roman" w:hAnsi="Times New Roman" w:cs="Times New Roman"/>
              </w:rPr>
              <w:t>Strong emotional and social support improves students’ levels of success as measured by behavior as well as more traditional methods including performances in literacy.</w:t>
            </w:r>
          </w:p>
          <w:p w:rsidR="0089626F" w:rsidRDefault="0089626F" w:rsidP="00334A5B">
            <w:pPr>
              <w:rPr>
                <w:rFonts w:ascii="Times New Roman" w:hAnsi="Times New Roman" w:cs="Times New Roman"/>
              </w:rPr>
            </w:pPr>
          </w:p>
          <w:p w:rsidR="0089626F" w:rsidRDefault="0089626F" w:rsidP="00334A5B">
            <w:pPr>
              <w:rPr>
                <w:rFonts w:ascii="Times New Roman" w:hAnsi="Times New Roman" w:cs="Times New Roman"/>
              </w:rPr>
            </w:pPr>
            <w:r>
              <w:rPr>
                <w:rFonts w:ascii="Times New Roman" w:hAnsi="Times New Roman" w:cs="Times New Roman"/>
              </w:rPr>
              <w:t xml:space="preserve">Child by instruction first discussed in 1957 by </w:t>
            </w:r>
            <w:proofErr w:type="spellStart"/>
            <w:r>
              <w:rPr>
                <w:rFonts w:ascii="Times New Roman" w:hAnsi="Times New Roman" w:cs="Times New Roman"/>
              </w:rPr>
              <w:t>Cronbach</w:t>
            </w:r>
            <w:proofErr w:type="spellEnd"/>
            <w:r>
              <w:rPr>
                <w:rFonts w:ascii="Times New Roman" w:hAnsi="Times New Roman" w:cs="Times New Roman"/>
              </w:rPr>
              <w:t xml:space="preserve"> and Snow.  It seems to focus on being reactionary to the child on a more individual basis.  </w:t>
            </w:r>
          </w:p>
          <w:p w:rsidR="0089626F" w:rsidRDefault="0089626F" w:rsidP="00334A5B">
            <w:pPr>
              <w:rPr>
                <w:rFonts w:ascii="Times New Roman" w:hAnsi="Times New Roman" w:cs="Times New Roman"/>
              </w:rPr>
            </w:pPr>
            <w:r>
              <w:rPr>
                <w:rFonts w:ascii="Times New Roman" w:hAnsi="Times New Roman" w:cs="Times New Roman"/>
              </w:rPr>
              <w:t>Current studies support this but go on to be more specific in terms of groupings.</w:t>
            </w:r>
          </w:p>
          <w:p w:rsidR="0089626F" w:rsidRDefault="0089626F" w:rsidP="00334A5B">
            <w:pPr>
              <w:rPr>
                <w:rFonts w:ascii="Times New Roman" w:hAnsi="Times New Roman" w:cs="Times New Roman"/>
              </w:rPr>
            </w:pPr>
            <w:r>
              <w:rPr>
                <w:rFonts w:ascii="Times New Roman" w:hAnsi="Times New Roman" w:cs="Times New Roman"/>
              </w:rPr>
              <w:t xml:space="preserve">For example, students who start with a higher level of reading </w:t>
            </w:r>
            <w:r w:rsidR="003A73DF">
              <w:rPr>
                <w:rFonts w:ascii="Times New Roman" w:hAnsi="Times New Roman" w:cs="Times New Roman"/>
              </w:rPr>
              <w:t>gain proficiency with programs that include higher-order meaning-focused instruction.</w:t>
            </w:r>
          </w:p>
          <w:p w:rsidR="003A73DF" w:rsidRDefault="003A73DF" w:rsidP="00334A5B">
            <w:pPr>
              <w:rPr>
                <w:rFonts w:ascii="Times New Roman" w:hAnsi="Times New Roman" w:cs="Times New Roman"/>
              </w:rPr>
            </w:pPr>
          </w:p>
          <w:p w:rsidR="003A73DF" w:rsidRDefault="003A73DF" w:rsidP="00334A5B">
            <w:pPr>
              <w:rPr>
                <w:rFonts w:ascii="Times New Roman" w:hAnsi="Times New Roman" w:cs="Times New Roman"/>
              </w:rPr>
            </w:pPr>
            <w:r>
              <w:rPr>
                <w:rFonts w:ascii="Times New Roman" w:hAnsi="Times New Roman" w:cs="Times New Roman"/>
              </w:rPr>
              <w:t>In order to do further research, teachers need training in using software in order to record and calculate the results.</w:t>
            </w:r>
          </w:p>
          <w:p w:rsidR="003A73DF" w:rsidRDefault="003A73DF" w:rsidP="00334A5B">
            <w:pPr>
              <w:rPr>
                <w:rFonts w:ascii="Times New Roman" w:hAnsi="Times New Roman" w:cs="Times New Roman"/>
              </w:rPr>
            </w:pPr>
          </w:p>
          <w:p w:rsidR="003A73DF" w:rsidRDefault="003A73DF" w:rsidP="00334A5B">
            <w:pPr>
              <w:rPr>
                <w:rFonts w:ascii="Times New Roman" w:hAnsi="Times New Roman" w:cs="Times New Roman"/>
                <w:b/>
                <w:i/>
              </w:rPr>
            </w:pPr>
            <w:r>
              <w:rPr>
                <w:rFonts w:ascii="Times New Roman" w:hAnsi="Times New Roman" w:cs="Times New Roman"/>
                <w:b/>
                <w:i/>
              </w:rPr>
              <w:t>Response to intervention (RTI)</w:t>
            </w:r>
          </w:p>
          <w:p w:rsidR="003A73DF" w:rsidRDefault="003A73DF" w:rsidP="00334A5B">
            <w:pPr>
              <w:rPr>
                <w:rFonts w:ascii="Times New Roman" w:hAnsi="Times New Roman" w:cs="Times New Roman"/>
              </w:rPr>
            </w:pPr>
            <w:r>
              <w:rPr>
                <w:rFonts w:ascii="Times New Roman" w:hAnsi="Times New Roman" w:cs="Times New Roman"/>
              </w:rPr>
              <w:t>Proactive versus Responsive approaches.</w:t>
            </w:r>
          </w:p>
          <w:p w:rsidR="003A73DF" w:rsidRDefault="003A73DF" w:rsidP="00334A5B">
            <w:pPr>
              <w:rPr>
                <w:rFonts w:ascii="Times New Roman" w:hAnsi="Times New Roman" w:cs="Times New Roman"/>
              </w:rPr>
            </w:pPr>
            <w:r>
              <w:rPr>
                <w:rFonts w:ascii="Times New Roman" w:hAnsi="Times New Roman" w:cs="Times New Roman"/>
              </w:rPr>
              <w:t>Children who exhibit reading disabilities would benefit from intervention before these issues impact their overall levels of achievement in school in general.</w:t>
            </w:r>
          </w:p>
          <w:p w:rsidR="003A73DF" w:rsidRDefault="003A73DF" w:rsidP="00334A5B">
            <w:pPr>
              <w:rPr>
                <w:rFonts w:ascii="Times New Roman" w:hAnsi="Times New Roman" w:cs="Times New Roman"/>
              </w:rPr>
            </w:pPr>
          </w:p>
          <w:p w:rsidR="003A73DF" w:rsidRDefault="003A73DF" w:rsidP="00334A5B">
            <w:pPr>
              <w:rPr>
                <w:rFonts w:ascii="Times New Roman" w:hAnsi="Times New Roman" w:cs="Times New Roman"/>
                <w:b/>
                <w:i/>
              </w:rPr>
            </w:pPr>
            <w:r>
              <w:rPr>
                <w:rFonts w:ascii="Times New Roman" w:hAnsi="Times New Roman" w:cs="Times New Roman"/>
                <w:b/>
                <w:i/>
              </w:rPr>
              <w:t>Summary of Classroom Studies and Interventions</w:t>
            </w:r>
          </w:p>
          <w:p w:rsidR="003A73DF" w:rsidRDefault="003A73DF" w:rsidP="00334A5B">
            <w:pPr>
              <w:rPr>
                <w:rFonts w:ascii="Times New Roman" w:hAnsi="Times New Roman" w:cs="Times New Roman"/>
              </w:rPr>
            </w:pPr>
            <w:r>
              <w:rPr>
                <w:rFonts w:ascii="Times New Roman" w:hAnsi="Times New Roman" w:cs="Times New Roman"/>
              </w:rPr>
              <w:t xml:space="preserve">Global and curriculum reforms will not meet standards established by NCLB which is for all children to read proficiently by grade 4.  </w:t>
            </w:r>
          </w:p>
          <w:p w:rsidR="003A73DF" w:rsidRDefault="003A73DF" w:rsidP="00334A5B">
            <w:pPr>
              <w:rPr>
                <w:rFonts w:ascii="Times New Roman" w:hAnsi="Times New Roman" w:cs="Times New Roman"/>
              </w:rPr>
            </w:pPr>
            <w:r>
              <w:rPr>
                <w:rFonts w:ascii="Times New Roman" w:hAnsi="Times New Roman" w:cs="Times New Roman"/>
              </w:rPr>
              <w:t xml:space="preserve">This does not serve high achievers NOR low achievers. </w:t>
            </w:r>
          </w:p>
          <w:p w:rsidR="00BF5131" w:rsidRDefault="00BF5131" w:rsidP="00334A5B">
            <w:pPr>
              <w:rPr>
                <w:rFonts w:ascii="Times New Roman" w:hAnsi="Times New Roman" w:cs="Times New Roman"/>
              </w:rPr>
            </w:pPr>
            <w:r>
              <w:rPr>
                <w:rFonts w:ascii="Times New Roman" w:hAnsi="Times New Roman" w:cs="Times New Roman"/>
              </w:rPr>
              <w:t>Dynamic and responsive instruction is a better way to reach these outliers.</w:t>
            </w:r>
          </w:p>
          <w:p w:rsidR="00BF5131" w:rsidRDefault="00BF5131" w:rsidP="00334A5B">
            <w:pPr>
              <w:rPr>
                <w:rFonts w:ascii="Times New Roman" w:hAnsi="Times New Roman" w:cs="Times New Roman"/>
              </w:rPr>
            </w:pPr>
          </w:p>
          <w:p w:rsidR="00BF5131" w:rsidRDefault="00BF5131" w:rsidP="00334A5B">
            <w:pPr>
              <w:rPr>
                <w:rFonts w:ascii="Times New Roman" w:hAnsi="Times New Roman" w:cs="Times New Roman"/>
              </w:rPr>
            </w:pPr>
          </w:p>
          <w:p w:rsidR="00BF5131" w:rsidRDefault="00BF5131" w:rsidP="00334A5B">
            <w:pPr>
              <w:rPr>
                <w:rFonts w:ascii="Times New Roman" w:hAnsi="Times New Roman" w:cs="Times New Roman"/>
                <w:b/>
              </w:rPr>
            </w:pPr>
            <w:r>
              <w:rPr>
                <w:rFonts w:ascii="Times New Roman" w:hAnsi="Times New Roman" w:cs="Times New Roman"/>
                <w:b/>
              </w:rPr>
              <w:t>CONCLUSION AND FUTURE DIRECTIONS</w:t>
            </w:r>
          </w:p>
          <w:p w:rsidR="00BF5131" w:rsidRDefault="00BF5131" w:rsidP="00334A5B">
            <w:pPr>
              <w:rPr>
                <w:rFonts w:ascii="Times New Roman" w:hAnsi="Times New Roman" w:cs="Times New Roman"/>
              </w:rPr>
            </w:pPr>
            <w:r>
              <w:rPr>
                <w:rFonts w:ascii="Times New Roman" w:hAnsi="Times New Roman" w:cs="Times New Roman"/>
              </w:rPr>
              <w:t>Movement toward ‘growth models’ rather than simply counting the number of students will lead to a more realistic and equitable result.</w:t>
            </w:r>
          </w:p>
          <w:p w:rsidR="00BF5131" w:rsidRDefault="00BF5131" w:rsidP="00334A5B">
            <w:pPr>
              <w:rPr>
                <w:rFonts w:ascii="Times New Roman" w:hAnsi="Times New Roman" w:cs="Times New Roman"/>
              </w:rPr>
            </w:pPr>
          </w:p>
          <w:p w:rsidR="00BF5131" w:rsidRDefault="00BF5131" w:rsidP="00334A5B">
            <w:pPr>
              <w:rPr>
                <w:rFonts w:ascii="Times New Roman" w:hAnsi="Times New Roman" w:cs="Times New Roman"/>
              </w:rPr>
            </w:pPr>
            <w:r>
              <w:rPr>
                <w:rFonts w:ascii="Times New Roman" w:hAnsi="Times New Roman" w:cs="Times New Roman"/>
              </w:rPr>
              <w:t>Better content will prompt stronger interest which will also prompt improved skills.</w:t>
            </w:r>
          </w:p>
          <w:p w:rsidR="00BF5131" w:rsidRDefault="00BF5131" w:rsidP="00334A5B">
            <w:pPr>
              <w:rPr>
                <w:rFonts w:ascii="Times New Roman" w:hAnsi="Times New Roman" w:cs="Times New Roman"/>
              </w:rPr>
            </w:pPr>
            <w:r>
              <w:rPr>
                <w:rFonts w:ascii="Times New Roman" w:hAnsi="Times New Roman" w:cs="Times New Roman"/>
              </w:rPr>
              <w:t>Assessing skills at the beginning of the year, matching areas of weakness with individual teacher/ student lessons will increase end of year skill levels.</w:t>
            </w:r>
          </w:p>
          <w:p w:rsidR="00BF5131" w:rsidRPr="00BF5131" w:rsidRDefault="00BF5131" w:rsidP="00334A5B">
            <w:pPr>
              <w:rPr>
                <w:rFonts w:ascii="Times New Roman" w:hAnsi="Times New Roman" w:cs="Times New Roman"/>
              </w:rPr>
            </w:pPr>
          </w:p>
        </w:tc>
      </w:tr>
      <w:tr w:rsidR="009964AA" w:rsidTr="009964AA">
        <w:trPr>
          <w:trHeight w:val="3349"/>
        </w:trPr>
        <w:tc>
          <w:tcPr>
            <w:tcW w:w="11088" w:type="dxa"/>
            <w:gridSpan w:val="2"/>
            <w:tcBorders>
              <w:top w:val="single" w:sz="4" w:space="0" w:color="auto"/>
              <w:left w:val="single" w:sz="4" w:space="0" w:color="auto"/>
              <w:bottom w:val="single" w:sz="4" w:space="0" w:color="auto"/>
              <w:right w:val="single" w:sz="4" w:space="0" w:color="auto"/>
            </w:tcBorders>
          </w:tcPr>
          <w:p w:rsidR="009964AA" w:rsidRDefault="00BF5131" w:rsidP="00334A5B">
            <w:pPr>
              <w:rPr>
                <w:rFonts w:ascii="Times New Roman" w:hAnsi="Times New Roman" w:cs="Times New Roman"/>
              </w:rPr>
            </w:pPr>
            <w:r>
              <w:rPr>
                <w:rFonts w:ascii="Times New Roman" w:hAnsi="Times New Roman" w:cs="Times New Roman"/>
              </w:rPr>
              <w:t xml:space="preserve">It seems idealistic to think that teachers can devote more individual time to students, but this does seem be the best option for students to truly excel.  </w:t>
            </w:r>
          </w:p>
          <w:p w:rsidR="00BF5131" w:rsidRDefault="00BF5131" w:rsidP="00334A5B">
            <w:pPr>
              <w:rPr>
                <w:rFonts w:ascii="Times New Roman" w:hAnsi="Times New Roman" w:cs="Times New Roman"/>
              </w:rPr>
            </w:pPr>
            <w:r>
              <w:rPr>
                <w:rFonts w:ascii="Times New Roman" w:hAnsi="Times New Roman" w:cs="Times New Roman"/>
              </w:rPr>
              <w:t xml:space="preserve">What about interpersonal challenges?  How does one overcome those issues when personalities just don’t click?  </w:t>
            </w:r>
          </w:p>
          <w:p w:rsidR="00BF5131" w:rsidRDefault="00BF5131" w:rsidP="00334A5B">
            <w:pPr>
              <w:rPr>
                <w:rFonts w:ascii="Times New Roman" w:hAnsi="Times New Roman" w:cs="Times New Roman"/>
              </w:rPr>
            </w:pPr>
            <w:r>
              <w:rPr>
                <w:rFonts w:ascii="Times New Roman" w:hAnsi="Times New Roman" w:cs="Times New Roman"/>
              </w:rPr>
              <w:t>Clearly, a different teacher</w:t>
            </w:r>
            <w:r w:rsidR="00C17140">
              <w:rPr>
                <w:rFonts w:ascii="Times New Roman" w:hAnsi="Times New Roman" w:cs="Times New Roman"/>
              </w:rPr>
              <w:t xml:space="preserve"> would elicit different results</w:t>
            </w:r>
          </w:p>
        </w:tc>
      </w:tr>
    </w:tbl>
    <w:p w:rsidR="00847488" w:rsidRDefault="00847488" w:rsidP="00C17140">
      <w:bookmarkStart w:id="0" w:name="_GoBack"/>
      <w:bookmarkEnd w:id="0"/>
    </w:p>
    <w:sectPr w:rsidR="00847488" w:rsidSect="009964AA">
      <w:head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6F84" w:rsidRDefault="00A16F84" w:rsidP="006A55C5">
      <w:r>
        <w:separator/>
      </w:r>
    </w:p>
  </w:endnote>
  <w:endnote w:type="continuationSeparator" w:id="0">
    <w:p w:rsidR="00A16F84" w:rsidRDefault="00A16F84" w:rsidP="006A55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6F84" w:rsidRDefault="00A16F84" w:rsidP="006A55C5">
      <w:r>
        <w:separator/>
      </w:r>
    </w:p>
  </w:footnote>
  <w:footnote w:type="continuationSeparator" w:id="0">
    <w:p w:rsidR="00A16F84" w:rsidRDefault="00A16F84" w:rsidP="006A55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55C5" w:rsidRDefault="006A55C5" w:rsidP="006A55C5">
    <w:pPr>
      <w:pStyle w:val="Header"/>
    </w:pPr>
    <w:r>
      <w:t xml:space="preserve">Chapter 7: Primary Grady Reading, Barbara R. </w:t>
    </w:r>
    <w:proofErr w:type="spellStart"/>
    <w:r>
      <w:t>Foorman</w:t>
    </w:r>
    <w:proofErr w:type="spellEnd"/>
    <w:r>
      <w:t xml:space="preserve"> &amp; Carol M Connor, Florida State University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B5652C"/>
    <w:multiLevelType w:val="hybridMultilevel"/>
    <w:tmpl w:val="094CE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2B75CE9"/>
    <w:multiLevelType w:val="hybridMultilevel"/>
    <w:tmpl w:val="458A3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95042CE"/>
    <w:multiLevelType w:val="hybridMultilevel"/>
    <w:tmpl w:val="4A04E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FC145F4"/>
    <w:multiLevelType w:val="hybridMultilevel"/>
    <w:tmpl w:val="B4243E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F4324C3"/>
    <w:multiLevelType w:val="hybridMultilevel"/>
    <w:tmpl w:val="114AB80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4AA"/>
    <w:rsid w:val="00013C2B"/>
    <w:rsid w:val="000505AC"/>
    <w:rsid w:val="00063C7D"/>
    <w:rsid w:val="00093EDC"/>
    <w:rsid w:val="00094A90"/>
    <w:rsid w:val="000959E7"/>
    <w:rsid w:val="000E16B7"/>
    <w:rsid w:val="000F65D8"/>
    <w:rsid w:val="000F73D0"/>
    <w:rsid w:val="00111B41"/>
    <w:rsid w:val="00113547"/>
    <w:rsid w:val="00122DFD"/>
    <w:rsid w:val="001425AA"/>
    <w:rsid w:val="00143DB0"/>
    <w:rsid w:val="001720D0"/>
    <w:rsid w:val="00177EB5"/>
    <w:rsid w:val="001842FC"/>
    <w:rsid w:val="001873E3"/>
    <w:rsid w:val="0019572E"/>
    <w:rsid w:val="001A54EE"/>
    <w:rsid w:val="001B6065"/>
    <w:rsid w:val="001E4C1A"/>
    <w:rsid w:val="001E6063"/>
    <w:rsid w:val="0023015C"/>
    <w:rsid w:val="0023323D"/>
    <w:rsid w:val="00236208"/>
    <w:rsid w:val="00250651"/>
    <w:rsid w:val="00256069"/>
    <w:rsid w:val="00261058"/>
    <w:rsid w:val="00290FD2"/>
    <w:rsid w:val="002A1A47"/>
    <w:rsid w:val="002C6035"/>
    <w:rsid w:val="002F272F"/>
    <w:rsid w:val="00335AD8"/>
    <w:rsid w:val="00336ECE"/>
    <w:rsid w:val="00347EDE"/>
    <w:rsid w:val="00354D37"/>
    <w:rsid w:val="0036019F"/>
    <w:rsid w:val="0036314D"/>
    <w:rsid w:val="00392793"/>
    <w:rsid w:val="003A73DF"/>
    <w:rsid w:val="003B609E"/>
    <w:rsid w:val="003C21CE"/>
    <w:rsid w:val="003D1E7B"/>
    <w:rsid w:val="003D2028"/>
    <w:rsid w:val="003E1021"/>
    <w:rsid w:val="003E6231"/>
    <w:rsid w:val="003F1C2A"/>
    <w:rsid w:val="00403A57"/>
    <w:rsid w:val="00466A6D"/>
    <w:rsid w:val="004944EB"/>
    <w:rsid w:val="004A1F6E"/>
    <w:rsid w:val="004D6ACA"/>
    <w:rsid w:val="004F1627"/>
    <w:rsid w:val="004F41D7"/>
    <w:rsid w:val="00505FD0"/>
    <w:rsid w:val="00512541"/>
    <w:rsid w:val="00526F05"/>
    <w:rsid w:val="00536BAA"/>
    <w:rsid w:val="00571E0B"/>
    <w:rsid w:val="005B1089"/>
    <w:rsid w:val="005E3A88"/>
    <w:rsid w:val="005E78BA"/>
    <w:rsid w:val="00612084"/>
    <w:rsid w:val="006301A9"/>
    <w:rsid w:val="00643828"/>
    <w:rsid w:val="00652362"/>
    <w:rsid w:val="00667DE2"/>
    <w:rsid w:val="00680837"/>
    <w:rsid w:val="00681C90"/>
    <w:rsid w:val="00686F57"/>
    <w:rsid w:val="00694228"/>
    <w:rsid w:val="006A55C5"/>
    <w:rsid w:val="006C3739"/>
    <w:rsid w:val="006C3FCE"/>
    <w:rsid w:val="006C41C5"/>
    <w:rsid w:val="006D2DAE"/>
    <w:rsid w:val="006D7436"/>
    <w:rsid w:val="006F17CC"/>
    <w:rsid w:val="006F597B"/>
    <w:rsid w:val="00711FBD"/>
    <w:rsid w:val="00717939"/>
    <w:rsid w:val="00717A07"/>
    <w:rsid w:val="00722FD1"/>
    <w:rsid w:val="00734063"/>
    <w:rsid w:val="00744841"/>
    <w:rsid w:val="007521CA"/>
    <w:rsid w:val="00797793"/>
    <w:rsid w:val="007A12AA"/>
    <w:rsid w:val="007A61F8"/>
    <w:rsid w:val="007B1630"/>
    <w:rsid w:val="007B7968"/>
    <w:rsid w:val="00805A55"/>
    <w:rsid w:val="00834FC3"/>
    <w:rsid w:val="00847488"/>
    <w:rsid w:val="008537D5"/>
    <w:rsid w:val="008566B0"/>
    <w:rsid w:val="008745AF"/>
    <w:rsid w:val="00887079"/>
    <w:rsid w:val="0089626F"/>
    <w:rsid w:val="008E453E"/>
    <w:rsid w:val="008E72F4"/>
    <w:rsid w:val="00911421"/>
    <w:rsid w:val="00936722"/>
    <w:rsid w:val="0094728A"/>
    <w:rsid w:val="0096727A"/>
    <w:rsid w:val="009770C1"/>
    <w:rsid w:val="00991A30"/>
    <w:rsid w:val="009964AA"/>
    <w:rsid w:val="00997131"/>
    <w:rsid w:val="009B74A9"/>
    <w:rsid w:val="009B7B8F"/>
    <w:rsid w:val="009C56E5"/>
    <w:rsid w:val="009D3499"/>
    <w:rsid w:val="009E395C"/>
    <w:rsid w:val="00A00FF3"/>
    <w:rsid w:val="00A1607A"/>
    <w:rsid w:val="00A16F84"/>
    <w:rsid w:val="00A230B1"/>
    <w:rsid w:val="00A27ECE"/>
    <w:rsid w:val="00A60F4C"/>
    <w:rsid w:val="00A85017"/>
    <w:rsid w:val="00AB6460"/>
    <w:rsid w:val="00AB668E"/>
    <w:rsid w:val="00AC16A1"/>
    <w:rsid w:val="00AC2D94"/>
    <w:rsid w:val="00AC6737"/>
    <w:rsid w:val="00AD05D7"/>
    <w:rsid w:val="00AD4CB9"/>
    <w:rsid w:val="00AE6A1E"/>
    <w:rsid w:val="00AE7687"/>
    <w:rsid w:val="00B17555"/>
    <w:rsid w:val="00B239B7"/>
    <w:rsid w:val="00B50603"/>
    <w:rsid w:val="00B55A52"/>
    <w:rsid w:val="00B70069"/>
    <w:rsid w:val="00B76C52"/>
    <w:rsid w:val="00B810E3"/>
    <w:rsid w:val="00B867A1"/>
    <w:rsid w:val="00BA69A8"/>
    <w:rsid w:val="00BB61BB"/>
    <w:rsid w:val="00BB7622"/>
    <w:rsid w:val="00BF5131"/>
    <w:rsid w:val="00BF6856"/>
    <w:rsid w:val="00C036C9"/>
    <w:rsid w:val="00C17140"/>
    <w:rsid w:val="00C2297D"/>
    <w:rsid w:val="00C50877"/>
    <w:rsid w:val="00C52418"/>
    <w:rsid w:val="00C525BD"/>
    <w:rsid w:val="00C67499"/>
    <w:rsid w:val="00C719A4"/>
    <w:rsid w:val="00CA064C"/>
    <w:rsid w:val="00CD2B83"/>
    <w:rsid w:val="00CE1B94"/>
    <w:rsid w:val="00D01DA7"/>
    <w:rsid w:val="00D10DC9"/>
    <w:rsid w:val="00D51C94"/>
    <w:rsid w:val="00D54CC4"/>
    <w:rsid w:val="00D67C5D"/>
    <w:rsid w:val="00D85235"/>
    <w:rsid w:val="00DB7C61"/>
    <w:rsid w:val="00DC5B89"/>
    <w:rsid w:val="00E16A80"/>
    <w:rsid w:val="00E22C3C"/>
    <w:rsid w:val="00E4287A"/>
    <w:rsid w:val="00E45776"/>
    <w:rsid w:val="00E73B57"/>
    <w:rsid w:val="00E902FC"/>
    <w:rsid w:val="00EA37EA"/>
    <w:rsid w:val="00EA781C"/>
    <w:rsid w:val="00EB3021"/>
    <w:rsid w:val="00EB464C"/>
    <w:rsid w:val="00EC339D"/>
    <w:rsid w:val="00EC4666"/>
    <w:rsid w:val="00EF08F6"/>
    <w:rsid w:val="00EF5126"/>
    <w:rsid w:val="00EF545B"/>
    <w:rsid w:val="00F27281"/>
    <w:rsid w:val="00F6303B"/>
    <w:rsid w:val="00F73C0D"/>
    <w:rsid w:val="00F928A8"/>
    <w:rsid w:val="00FD1838"/>
    <w:rsid w:val="00FE01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64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964A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A55C5"/>
    <w:pPr>
      <w:tabs>
        <w:tab w:val="center" w:pos="4680"/>
        <w:tab w:val="right" w:pos="9360"/>
      </w:tabs>
    </w:pPr>
  </w:style>
  <w:style w:type="character" w:customStyle="1" w:styleId="HeaderChar">
    <w:name w:val="Header Char"/>
    <w:basedOn w:val="DefaultParagraphFont"/>
    <w:link w:val="Header"/>
    <w:uiPriority w:val="99"/>
    <w:rsid w:val="006A55C5"/>
  </w:style>
  <w:style w:type="paragraph" w:styleId="Footer">
    <w:name w:val="footer"/>
    <w:basedOn w:val="Normal"/>
    <w:link w:val="FooterChar"/>
    <w:uiPriority w:val="99"/>
    <w:unhideWhenUsed/>
    <w:rsid w:val="006A55C5"/>
    <w:pPr>
      <w:tabs>
        <w:tab w:val="center" w:pos="4680"/>
        <w:tab w:val="right" w:pos="9360"/>
      </w:tabs>
    </w:pPr>
  </w:style>
  <w:style w:type="character" w:customStyle="1" w:styleId="FooterChar">
    <w:name w:val="Footer Char"/>
    <w:basedOn w:val="DefaultParagraphFont"/>
    <w:link w:val="Footer"/>
    <w:uiPriority w:val="99"/>
    <w:rsid w:val="006A55C5"/>
  </w:style>
  <w:style w:type="paragraph" w:styleId="ListParagraph">
    <w:name w:val="List Paragraph"/>
    <w:basedOn w:val="Normal"/>
    <w:uiPriority w:val="34"/>
    <w:qFormat/>
    <w:rsid w:val="0096727A"/>
    <w:pPr>
      <w:ind w:left="720"/>
      <w:contextualSpacing/>
    </w:pPr>
  </w:style>
  <w:style w:type="paragraph" w:styleId="BalloonText">
    <w:name w:val="Balloon Text"/>
    <w:basedOn w:val="Normal"/>
    <w:link w:val="BalloonTextChar"/>
    <w:uiPriority w:val="99"/>
    <w:semiHidden/>
    <w:unhideWhenUsed/>
    <w:rsid w:val="00717939"/>
    <w:rPr>
      <w:rFonts w:ascii="Tahoma" w:hAnsi="Tahoma" w:cs="Tahoma"/>
      <w:sz w:val="16"/>
      <w:szCs w:val="16"/>
    </w:rPr>
  </w:style>
  <w:style w:type="character" w:customStyle="1" w:styleId="BalloonTextChar">
    <w:name w:val="Balloon Text Char"/>
    <w:basedOn w:val="DefaultParagraphFont"/>
    <w:link w:val="BalloonText"/>
    <w:uiPriority w:val="99"/>
    <w:semiHidden/>
    <w:rsid w:val="0071793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64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964A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A55C5"/>
    <w:pPr>
      <w:tabs>
        <w:tab w:val="center" w:pos="4680"/>
        <w:tab w:val="right" w:pos="9360"/>
      </w:tabs>
    </w:pPr>
  </w:style>
  <w:style w:type="character" w:customStyle="1" w:styleId="HeaderChar">
    <w:name w:val="Header Char"/>
    <w:basedOn w:val="DefaultParagraphFont"/>
    <w:link w:val="Header"/>
    <w:uiPriority w:val="99"/>
    <w:rsid w:val="006A55C5"/>
  </w:style>
  <w:style w:type="paragraph" w:styleId="Footer">
    <w:name w:val="footer"/>
    <w:basedOn w:val="Normal"/>
    <w:link w:val="FooterChar"/>
    <w:uiPriority w:val="99"/>
    <w:unhideWhenUsed/>
    <w:rsid w:val="006A55C5"/>
    <w:pPr>
      <w:tabs>
        <w:tab w:val="center" w:pos="4680"/>
        <w:tab w:val="right" w:pos="9360"/>
      </w:tabs>
    </w:pPr>
  </w:style>
  <w:style w:type="character" w:customStyle="1" w:styleId="FooterChar">
    <w:name w:val="Footer Char"/>
    <w:basedOn w:val="DefaultParagraphFont"/>
    <w:link w:val="Footer"/>
    <w:uiPriority w:val="99"/>
    <w:rsid w:val="006A55C5"/>
  </w:style>
  <w:style w:type="paragraph" w:styleId="ListParagraph">
    <w:name w:val="List Paragraph"/>
    <w:basedOn w:val="Normal"/>
    <w:uiPriority w:val="34"/>
    <w:qFormat/>
    <w:rsid w:val="0096727A"/>
    <w:pPr>
      <w:ind w:left="720"/>
      <w:contextualSpacing/>
    </w:pPr>
  </w:style>
  <w:style w:type="paragraph" w:styleId="BalloonText">
    <w:name w:val="Balloon Text"/>
    <w:basedOn w:val="Normal"/>
    <w:link w:val="BalloonTextChar"/>
    <w:uiPriority w:val="99"/>
    <w:semiHidden/>
    <w:unhideWhenUsed/>
    <w:rsid w:val="00717939"/>
    <w:rPr>
      <w:rFonts w:ascii="Tahoma" w:hAnsi="Tahoma" w:cs="Tahoma"/>
      <w:sz w:val="16"/>
      <w:szCs w:val="16"/>
    </w:rPr>
  </w:style>
  <w:style w:type="character" w:customStyle="1" w:styleId="BalloonTextChar">
    <w:name w:val="Balloon Text Char"/>
    <w:basedOn w:val="DefaultParagraphFont"/>
    <w:link w:val="BalloonText"/>
    <w:uiPriority w:val="99"/>
    <w:semiHidden/>
    <w:rsid w:val="0071793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753364">
      <w:bodyDiv w:val="1"/>
      <w:marLeft w:val="0"/>
      <w:marRight w:val="0"/>
      <w:marTop w:val="0"/>
      <w:marBottom w:val="0"/>
      <w:divBdr>
        <w:top w:val="none" w:sz="0" w:space="0" w:color="auto"/>
        <w:left w:val="none" w:sz="0" w:space="0" w:color="auto"/>
        <w:bottom w:val="none" w:sz="0" w:space="0" w:color="auto"/>
        <w:right w:val="none" w:sz="0" w:space="0" w:color="auto"/>
      </w:divBdr>
    </w:div>
    <w:div w:id="768239286">
      <w:bodyDiv w:val="1"/>
      <w:marLeft w:val="0"/>
      <w:marRight w:val="0"/>
      <w:marTop w:val="0"/>
      <w:marBottom w:val="0"/>
      <w:divBdr>
        <w:top w:val="none" w:sz="0" w:space="0" w:color="auto"/>
        <w:left w:val="none" w:sz="0" w:space="0" w:color="auto"/>
        <w:bottom w:val="none" w:sz="0" w:space="0" w:color="auto"/>
        <w:right w:val="none" w:sz="0" w:space="0" w:color="auto"/>
      </w:divBdr>
    </w:div>
    <w:div w:id="892934989">
      <w:bodyDiv w:val="1"/>
      <w:marLeft w:val="0"/>
      <w:marRight w:val="0"/>
      <w:marTop w:val="0"/>
      <w:marBottom w:val="0"/>
      <w:divBdr>
        <w:top w:val="none" w:sz="0" w:space="0" w:color="auto"/>
        <w:left w:val="none" w:sz="0" w:space="0" w:color="auto"/>
        <w:bottom w:val="none" w:sz="0" w:space="0" w:color="auto"/>
        <w:right w:val="none" w:sz="0" w:space="0" w:color="auto"/>
      </w:divBdr>
    </w:div>
    <w:div w:id="1167356668">
      <w:bodyDiv w:val="1"/>
      <w:marLeft w:val="0"/>
      <w:marRight w:val="0"/>
      <w:marTop w:val="0"/>
      <w:marBottom w:val="0"/>
      <w:divBdr>
        <w:top w:val="none" w:sz="0" w:space="0" w:color="auto"/>
        <w:left w:val="none" w:sz="0" w:space="0" w:color="auto"/>
        <w:bottom w:val="none" w:sz="0" w:space="0" w:color="auto"/>
        <w:right w:val="none" w:sz="0" w:space="0" w:color="auto"/>
      </w:divBdr>
    </w:div>
    <w:div w:id="1255551514">
      <w:bodyDiv w:val="1"/>
      <w:marLeft w:val="0"/>
      <w:marRight w:val="0"/>
      <w:marTop w:val="0"/>
      <w:marBottom w:val="0"/>
      <w:divBdr>
        <w:top w:val="none" w:sz="0" w:space="0" w:color="auto"/>
        <w:left w:val="none" w:sz="0" w:space="0" w:color="auto"/>
        <w:bottom w:val="none" w:sz="0" w:space="0" w:color="auto"/>
        <w:right w:val="none" w:sz="0" w:space="0" w:color="auto"/>
      </w:divBdr>
    </w:div>
    <w:div w:id="1304578038">
      <w:bodyDiv w:val="1"/>
      <w:marLeft w:val="0"/>
      <w:marRight w:val="0"/>
      <w:marTop w:val="0"/>
      <w:marBottom w:val="0"/>
      <w:divBdr>
        <w:top w:val="none" w:sz="0" w:space="0" w:color="auto"/>
        <w:left w:val="none" w:sz="0" w:space="0" w:color="auto"/>
        <w:bottom w:val="none" w:sz="0" w:space="0" w:color="auto"/>
        <w:right w:val="none" w:sz="0" w:space="0" w:color="auto"/>
      </w:divBdr>
    </w:div>
    <w:div w:id="1602109073">
      <w:bodyDiv w:val="1"/>
      <w:marLeft w:val="0"/>
      <w:marRight w:val="0"/>
      <w:marTop w:val="0"/>
      <w:marBottom w:val="0"/>
      <w:divBdr>
        <w:top w:val="none" w:sz="0" w:space="0" w:color="auto"/>
        <w:left w:val="none" w:sz="0" w:space="0" w:color="auto"/>
        <w:bottom w:val="none" w:sz="0" w:space="0" w:color="auto"/>
        <w:right w:val="none" w:sz="0" w:space="0" w:color="auto"/>
      </w:divBdr>
    </w:div>
    <w:div w:id="2027708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07/relationships/diagramDrawing" Target="diagrams/drawing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7F196F8-C479-4C8F-A3AC-9F9F52ED62A6}" type="doc">
      <dgm:prSet loTypeId="urn:microsoft.com/office/officeart/2005/8/layout/gear1" loCatId="relationship" qsTypeId="urn:microsoft.com/office/officeart/2005/8/quickstyle/simple1" qsCatId="simple" csTypeId="urn:microsoft.com/office/officeart/2005/8/colors/colorful2" csCatId="colorful" phldr="1"/>
      <dgm:spPr/>
    </dgm:pt>
    <dgm:pt modelId="{8801E2FC-9984-4190-9D97-5E9B9F070C42}">
      <dgm:prSet phldrT="[Text]"/>
      <dgm:spPr/>
      <dgm:t>
        <a:bodyPr/>
        <a:lstStyle/>
        <a:p>
          <a:r>
            <a:rPr lang="en-US"/>
            <a:t>phonology</a:t>
          </a:r>
        </a:p>
      </dgm:t>
    </dgm:pt>
    <dgm:pt modelId="{F94C19E5-CA76-41EA-A612-890AE08C7E1B}" type="parTrans" cxnId="{BA25FD6D-6FF1-4C37-BE2B-45859E4E5F3F}">
      <dgm:prSet/>
      <dgm:spPr/>
      <dgm:t>
        <a:bodyPr/>
        <a:lstStyle/>
        <a:p>
          <a:endParaRPr lang="en-US"/>
        </a:p>
      </dgm:t>
    </dgm:pt>
    <dgm:pt modelId="{1C192A0C-8BEB-48B1-A512-619CAC282EE0}" type="sibTrans" cxnId="{BA25FD6D-6FF1-4C37-BE2B-45859E4E5F3F}">
      <dgm:prSet/>
      <dgm:spPr/>
      <dgm:t>
        <a:bodyPr/>
        <a:lstStyle/>
        <a:p>
          <a:endParaRPr lang="en-US"/>
        </a:p>
      </dgm:t>
    </dgm:pt>
    <dgm:pt modelId="{19331A37-991B-4F3C-8048-2CE991115E29}">
      <dgm:prSet phldrT="[Text]"/>
      <dgm:spPr/>
      <dgm:t>
        <a:bodyPr/>
        <a:lstStyle/>
        <a:p>
          <a:r>
            <a:rPr lang="en-US"/>
            <a:t>orthography</a:t>
          </a:r>
        </a:p>
      </dgm:t>
    </dgm:pt>
    <dgm:pt modelId="{78975FEB-67B2-4A8C-A625-0D156FE7F060}" type="parTrans" cxnId="{3C58196D-0D51-4B68-8812-DE1B31ED5AFF}">
      <dgm:prSet/>
      <dgm:spPr/>
      <dgm:t>
        <a:bodyPr/>
        <a:lstStyle/>
        <a:p>
          <a:endParaRPr lang="en-US"/>
        </a:p>
      </dgm:t>
    </dgm:pt>
    <dgm:pt modelId="{B7DB80F0-9957-49D3-B69E-6164C8DF6C03}" type="sibTrans" cxnId="{3C58196D-0D51-4B68-8812-DE1B31ED5AFF}">
      <dgm:prSet/>
      <dgm:spPr/>
      <dgm:t>
        <a:bodyPr/>
        <a:lstStyle/>
        <a:p>
          <a:endParaRPr lang="en-US"/>
        </a:p>
      </dgm:t>
    </dgm:pt>
    <dgm:pt modelId="{4E6CD2A1-331A-478D-B6F7-F6CD973923E3}">
      <dgm:prSet phldrT="[Text]"/>
      <dgm:spPr/>
      <dgm:t>
        <a:bodyPr/>
        <a:lstStyle/>
        <a:p>
          <a:r>
            <a:rPr lang="en-US"/>
            <a:t>sematics</a:t>
          </a:r>
        </a:p>
      </dgm:t>
    </dgm:pt>
    <dgm:pt modelId="{0466E3EA-CD20-4F90-BABD-EA47331B0DA6}" type="parTrans" cxnId="{A7ED19A0-8443-4C9F-BF1A-8E94C548C8A2}">
      <dgm:prSet/>
      <dgm:spPr/>
      <dgm:t>
        <a:bodyPr/>
        <a:lstStyle/>
        <a:p>
          <a:endParaRPr lang="en-US"/>
        </a:p>
      </dgm:t>
    </dgm:pt>
    <dgm:pt modelId="{2C381CA0-E32E-40FC-8FCF-C0B2DB957489}" type="sibTrans" cxnId="{A7ED19A0-8443-4C9F-BF1A-8E94C548C8A2}">
      <dgm:prSet/>
      <dgm:spPr/>
      <dgm:t>
        <a:bodyPr/>
        <a:lstStyle/>
        <a:p>
          <a:endParaRPr lang="en-US"/>
        </a:p>
      </dgm:t>
    </dgm:pt>
    <dgm:pt modelId="{6B911836-6371-41D3-B890-8B888D5F9560}" type="pres">
      <dgm:prSet presAssocID="{E7F196F8-C479-4C8F-A3AC-9F9F52ED62A6}" presName="composite" presStyleCnt="0">
        <dgm:presLayoutVars>
          <dgm:chMax val="3"/>
          <dgm:animLvl val="lvl"/>
          <dgm:resizeHandles val="exact"/>
        </dgm:presLayoutVars>
      </dgm:prSet>
      <dgm:spPr/>
    </dgm:pt>
    <dgm:pt modelId="{43FFF8E0-3AD2-4E5C-A7FE-134C524391D5}" type="pres">
      <dgm:prSet presAssocID="{8801E2FC-9984-4190-9D97-5E9B9F070C42}" presName="gear1" presStyleLbl="node1" presStyleIdx="0" presStyleCnt="3">
        <dgm:presLayoutVars>
          <dgm:chMax val="1"/>
          <dgm:bulletEnabled val="1"/>
        </dgm:presLayoutVars>
      </dgm:prSet>
      <dgm:spPr/>
    </dgm:pt>
    <dgm:pt modelId="{39D4B490-77BC-4ADF-BD00-CE2E3BFC619F}" type="pres">
      <dgm:prSet presAssocID="{8801E2FC-9984-4190-9D97-5E9B9F070C42}" presName="gear1srcNode" presStyleLbl="node1" presStyleIdx="0" presStyleCnt="3"/>
      <dgm:spPr/>
    </dgm:pt>
    <dgm:pt modelId="{B7B98BA3-D8AA-4E8D-8AE9-9F0A4F741E22}" type="pres">
      <dgm:prSet presAssocID="{8801E2FC-9984-4190-9D97-5E9B9F070C42}" presName="gear1dstNode" presStyleLbl="node1" presStyleIdx="0" presStyleCnt="3"/>
      <dgm:spPr/>
    </dgm:pt>
    <dgm:pt modelId="{1995248A-6015-47D4-86F6-EA3D3D054AD3}" type="pres">
      <dgm:prSet presAssocID="{19331A37-991B-4F3C-8048-2CE991115E29}" presName="gear2" presStyleLbl="node1" presStyleIdx="1" presStyleCnt="3" custScaleX="132262" custScaleY="122440">
        <dgm:presLayoutVars>
          <dgm:chMax val="1"/>
          <dgm:bulletEnabled val="1"/>
        </dgm:presLayoutVars>
      </dgm:prSet>
      <dgm:spPr/>
      <dgm:t>
        <a:bodyPr/>
        <a:lstStyle/>
        <a:p>
          <a:endParaRPr lang="en-US"/>
        </a:p>
      </dgm:t>
    </dgm:pt>
    <dgm:pt modelId="{2C418EBB-7A00-4663-A6C5-D504845056D8}" type="pres">
      <dgm:prSet presAssocID="{19331A37-991B-4F3C-8048-2CE991115E29}" presName="gear2srcNode" presStyleLbl="node1" presStyleIdx="1" presStyleCnt="3"/>
      <dgm:spPr/>
    </dgm:pt>
    <dgm:pt modelId="{DC711243-5E62-4710-B6A8-26343950C393}" type="pres">
      <dgm:prSet presAssocID="{19331A37-991B-4F3C-8048-2CE991115E29}" presName="gear2dstNode" presStyleLbl="node1" presStyleIdx="1" presStyleCnt="3"/>
      <dgm:spPr/>
    </dgm:pt>
    <dgm:pt modelId="{7631DDD0-D2C5-41CF-BE06-B5762C8917A7}" type="pres">
      <dgm:prSet presAssocID="{4E6CD2A1-331A-478D-B6F7-F6CD973923E3}" presName="gear3" presStyleLbl="node1" presStyleIdx="2" presStyleCnt="3"/>
      <dgm:spPr/>
      <dgm:t>
        <a:bodyPr/>
        <a:lstStyle/>
        <a:p>
          <a:endParaRPr lang="en-US"/>
        </a:p>
      </dgm:t>
    </dgm:pt>
    <dgm:pt modelId="{4445469E-C1C5-4EAC-B69C-3D5AAE620CBE}" type="pres">
      <dgm:prSet presAssocID="{4E6CD2A1-331A-478D-B6F7-F6CD973923E3}" presName="gear3tx" presStyleLbl="node1" presStyleIdx="2" presStyleCnt="3">
        <dgm:presLayoutVars>
          <dgm:chMax val="1"/>
          <dgm:bulletEnabled val="1"/>
        </dgm:presLayoutVars>
      </dgm:prSet>
      <dgm:spPr/>
      <dgm:t>
        <a:bodyPr/>
        <a:lstStyle/>
        <a:p>
          <a:endParaRPr lang="en-US"/>
        </a:p>
      </dgm:t>
    </dgm:pt>
    <dgm:pt modelId="{005A9C14-848A-4A4F-94E3-33773F2A67CB}" type="pres">
      <dgm:prSet presAssocID="{4E6CD2A1-331A-478D-B6F7-F6CD973923E3}" presName="gear3srcNode" presStyleLbl="node1" presStyleIdx="2" presStyleCnt="3"/>
      <dgm:spPr/>
    </dgm:pt>
    <dgm:pt modelId="{332E5858-A8E5-4ABE-BFA7-48C3F7F40ADC}" type="pres">
      <dgm:prSet presAssocID="{4E6CD2A1-331A-478D-B6F7-F6CD973923E3}" presName="gear3dstNode" presStyleLbl="node1" presStyleIdx="2" presStyleCnt="3"/>
      <dgm:spPr/>
    </dgm:pt>
    <dgm:pt modelId="{BC892121-D184-4593-8C06-E801020DA955}" type="pres">
      <dgm:prSet presAssocID="{1C192A0C-8BEB-48B1-A512-619CAC282EE0}" presName="connector1" presStyleLbl="sibTrans2D1" presStyleIdx="0" presStyleCnt="3"/>
      <dgm:spPr/>
    </dgm:pt>
    <dgm:pt modelId="{A5FC9EFC-F18F-40B5-8E0D-EF917EF86398}" type="pres">
      <dgm:prSet presAssocID="{B7DB80F0-9957-49D3-B69E-6164C8DF6C03}" presName="connector2" presStyleLbl="sibTrans2D1" presStyleIdx="1" presStyleCnt="3"/>
      <dgm:spPr/>
    </dgm:pt>
    <dgm:pt modelId="{59718DF1-285A-403E-B24B-B1AECC2B5116}" type="pres">
      <dgm:prSet presAssocID="{2C381CA0-E32E-40FC-8FCF-C0B2DB957489}" presName="connector3" presStyleLbl="sibTrans2D1" presStyleIdx="2" presStyleCnt="3"/>
      <dgm:spPr/>
    </dgm:pt>
  </dgm:ptLst>
  <dgm:cxnLst>
    <dgm:cxn modelId="{3C58196D-0D51-4B68-8812-DE1B31ED5AFF}" srcId="{E7F196F8-C479-4C8F-A3AC-9F9F52ED62A6}" destId="{19331A37-991B-4F3C-8048-2CE991115E29}" srcOrd="1" destOrd="0" parTransId="{78975FEB-67B2-4A8C-A625-0D156FE7F060}" sibTransId="{B7DB80F0-9957-49D3-B69E-6164C8DF6C03}"/>
    <dgm:cxn modelId="{CA5432C0-7240-4875-8E3E-351F20BC7090}" type="presOf" srcId="{E7F196F8-C479-4C8F-A3AC-9F9F52ED62A6}" destId="{6B911836-6371-41D3-B890-8B888D5F9560}" srcOrd="0" destOrd="0" presId="urn:microsoft.com/office/officeart/2005/8/layout/gear1"/>
    <dgm:cxn modelId="{78C3A1A0-8F3F-42D5-9CA5-20C8EE2E6ED4}" type="presOf" srcId="{19331A37-991B-4F3C-8048-2CE991115E29}" destId="{1995248A-6015-47D4-86F6-EA3D3D054AD3}" srcOrd="0" destOrd="0" presId="urn:microsoft.com/office/officeart/2005/8/layout/gear1"/>
    <dgm:cxn modelId="{837ACCAA-521B-4995-9A83-D3417EAD4ADD}" type="presOf" srcId="{19331A37-991B-4F3C-8048-2CE991115E29}" destId="{DC711243-5E62-4710-B6A8-26343950C393}" srcOrd="2" destOrd="0" presId="urn:microsoft.com/office/officeart/2005/8/layout/gear1"/>
    <dgm:cxn modelId="{6FC19C4D-AB44-4EFD-916E-B7F6C2A33A6A}" type="presOf" srcId="{8801E2FC-9984-4190-9D97-5E9B9F070C42}" destId="{43FFF8E0-3AD2-4E5C-A7FE-134C524391D5}" srcOrd="0" destOrd="0" presId="urn:microsoft.com/office/officeart/2005/8/layout/gear1"/>
    <dgm:cxn modelId="{EA898780-C20F-437A-80CD-415BA7EF4A03}" type="presOf" srcId="{4E6CD2A1-331A-478D-B6F7-F6CD973923E3}" destId="{005A9C14-848A-4A4F-94E3-33773F2A67CB}" srcOrd="2" destOrd="0" presId="urn:microsoft.com/office/officeart/2005/8/layout/gear1"/>
    <dgm:cxn modelId="{BA25FD6D-6FF1-4C37-BE2B-45859E4E5F3F}" srcId="{E7F196F8-C479-4C8F-A3AC-9F9F52ED62A6}" destId="{8801E2FC-9984-4190-9D97-5E9B9F070C42}" srcOrd="0" destOrd="0" parTransId="{F94C19E5-CA76-41EA-A612-890AE08C7E1B}" sibTransId="{1C192A0C-8BEB-48B1-A512-619CAC282EE0}"/>
    <dgm:cxn modelId="{5328D7B9-F0A4-4528-A548-053B02A420AB}" type="presOf" srcId="{8801E2FC-9984-4190-9D97-5E9B9F070C42}" destId="{B7B98BA3-D8AA-4E8D-8AE9-9F0A4F741E22}" srcOrd="2" destOrd="0" presId="urn:microsoft.com/office/officeart/2005/8/layout/gear1"/>
    <dgm:cxn modelId="{884765C7-DFBF-47C8-B295-888799D75996}" type="presOf" srcId="{19331A37-991B-4F3C-8048-2CE991115E29}" destId="{2C418EBB-7A00-4663-A6C5-D504845056D8}" srcOrd="1" destOrd="0" presId="urn:microsoft.com/office/officeart/2005/8/layout/gear1"/>
    <dgm:cxn modelId="{E91F9901-436A-4456-AD0C-6D714A414F6B}" type="presOf" srcId="{B7DB80F0-9957-49D3-B69E-6164C8DF6C03}" destId="{A5FC9EFC-F18F-40B5-8E0D-EF917EF86398}" srcOrd="0" destOrd="0" presId="urn:microsoft.com/office/officeart/2005/8/layout/gear1"/>
    <dgm:cxn modelId="{C0A4E880-AC63-49ED-BC96-406EF681CD62}" type="presOf" srcId="{4E6CD2A1-331A-478D-B6F7-F6CD973923E3}" destId="{332E5858-A8E5-4ABE-BFA7-48C3F7F40ADC}" srcOrd="3" destOrd="0" presId="urn:microsoft.com/office/officeart/2005/8/layout/gear1"/>
    <dgm:cxn modelId="{995522DA-15FF-4495-9978-DF41E222A316}" type="presOf" srcId="{4E6CD2A1-331A-478D-B6F7-F6CD973923E3}" destId="{7631DDD0-D2C5-41CF-BE06-B5762C8917A7}" srcOrd="0" destOrd="0" presId="urn:microsoft.com/office/officeart/2005/8/layout/gear1"/>
    <dgm:cxn modelId="{1BBB7AA7-9C26-4507-AC5F-FB6D178D9725}" type="presOf" srcId="{4E6CD2A1-331A-478D-B6F7-F6CD973923E3}" destId="{4445469E-C1C5-4EAC-B69C-3D5AAE620CBE}" srcOrd="1" destOrd="0" presId="urn:microsoft.com/office/officeart/2005/8/layout/gear1"/>
    <dgm:cxn modelId="{BB917CEC-1F11-41CB-AD9F-BA351F4C0ADF}" type="presOf" srcId="{1C192A0C-8BEB-48B1-A512-619CAC282EE0}" destId="{BC892121-D184-4593-8C06-E801020DA955}" srcOrd="0" destOrd="0" presId="urn:microsoft.com/office/officeart/2005/8/layout/gear1"/>
    <dgm:cxn modelId="{47E08528-AACB-432D-9D41-EC22FB5F1D49}" type="presOf" srcId="{2C381CA0-E32E-40FC-8FCF-C0B2DB957489}" destId="{59718DF1-285A-403E-B24B-B1AECC2B5116}" srcOrd="0" destOrd="0" presId="urn:microsoft.com/office/officeart/2005/8/layout/gear1"/>
    <dgm:cxn modelId="{A7ED19A0-8443-4C9F-BF1A-8E94C548C8A2}" srcId="{E7F196F8-C479-4C8F-A3AC-9F9F52ED62A6}" destId="{4E6CD2A1-331A-478D-B6F7-F6CD973923E3}" srcOrd="2" destOrd="0" parTransId="{0466E3EA-CD20-4F90-BABD-EA47331B0DA6}" sibTransId="{2C381CA0-E32E-40FC-8FCF-C0B2DB957489}"/>
    <dgm:cxn modelId="{E3E07708-5F10-42AF-A7E7-97DA2A9B8AC0}" type="presOf" srcId="{8801E2FC-9984-4190-9D97-5E9B9F070C42}" destId="{39D4B490-77BC-4ADF-BD00-CE2E3BFC619F}" srcOrd="1" destOrd="0" presId="urn:microsoft.com/office/officeart/2005/8/layout/gear1"/>
    <dgm:cxn modelId="{0582B0FD-630A-4AA8-B1EB-16A19802C91A}" type="presParOf" srcId="{6B911836-6371-41D3-B890-8B888D5F9560}" destId="{43FFF8E0-3AD2-4E5C-A7FE-134C524391D5}" srcOrd="0" destOrd="0" presId="urn:microsoft.com/office/officeart/2005/8/layout/gear1"/>
    <dgm:cxn modelId="{CAB637C8-1E3C-404A-BF88-7D90118CEBEB}" type="presParOf" srcId="{6B911836-6371-41D3-B890-8B888D5F9560}" destId="{39D4B490-77BC-4ADF-BD00-CE2E3BFC619F}" srcOrd="1" destOrd="0" presId="urn:microsoft.com/office/officeart/2005/8/layout/gear1"/>
    <dgm:cxn modelId="{BA5208E6-EAFA-4730-AEF1-443E6C4AFE3C}" type="presParOf" srcId="{6B911836-6371-41D3-B890-8B888D5F9560}" destId="{B7B98BA3-D8AA-4E8D-8AE9-9F0A4F741E22}" srcOrd="2" destOrd="0" presId="urn:microsoft.com/office/officeart/2005/8/layout/gear1"/>
    <dgm:cxn modelId="{111D5AFD-78C6-4006-AC0F-6D501E5A8EAE}" type="presParOf" srcId="{6B911836-6371-41D3-B890-8B888D5F9560}" destId="{1995248A-6015-47D4-86F6-EA3D3D054AD3}" srcOrd="3" destOrd="0" presId="urn:microsoft.com/office/officeart/2005/8/layout/gear1"/>
    <dgm:cxn modelId="{32914F1A-CE56-405D-A5D4-582927B77015}" type="presParOf" srcId="{6B911836-6371-41D3-B890-8B888D5F9560}" destId="{2C418EBB-7A00-4663-A6C5-D504845056D8}" srcOrd="4" destOrd="0" presId="urn:microsoft.com/office/officeart/2005/8/layout/gear1"/>
    <dgm:cxn modelId="{17147245-CC63-485A-B952-E0647CAF7348}" type="presParOf" srcId="{6B911836-6371-41D3-B890-8B888D5F9560}" destId="{DC711243-5E62-4710-B6A8-26343950C393}" srcOrd="5" destOrd="0" presId="urn:microsoft.com/office/officeart/2005/8/layout/gear1"/>
    <dgm:cxn modelId="{82BB63D5-6074-429E-8597-14EF9DF56407}" type="presParOf" srcId="{6B911836-6371-41D3-B890-8B888D5F9560}" destId="{7631DDD0-D2C5-41CF-BE06-B5762C8917A7}" srcOrd="6" destOrd="0" presId="urn:microsoft.com/office/officeart/2005/8/layout/gear1"/>
    <dgm:cxn modelId="{2E9240A2-9615-49D6-B94F-6BC9F70D452D}" type="presParOf" srcId="{6B911836-6371-41D3-B890-8B888D5F9560}" destId="{4445469E-C1C5-4EAC-B69C-3D5AAE620CBE}" srcOrd="7" destOrd="0" presId="urn:microsoft.com/office/officeart/2005/8/layout/gear1"/>
    <dgm:cxn modelId="{106F5EA2-99EE-4FD8-93E5-8F2D9278D1FA}" type="presParOf" srcId="{6B911836-6371-41D3-B890-8B888D5F9560}" destId="{005A9C14-848A-4A4F-94E3-33773F2A67CB}" srcOrd="8" destOrd="0" presId="urn:microsoft.com/office/officeart/2005/8/layout/gear1"/>
    <dgm:cxn modelId="{A3FCF242-CCD4-4949-A426-8CEC489F6521}" type="presParOf" srcId="{6B911836-6371-41D3-B890-8B888D5F9560}" destId="{332E5858-A8E5-4ABE-BFA7-48C3F7F40ADC}" srcOrd="9" destOrd="0" presId="urn:microsoft.com/office/officeart/2005/8/layout/gear1"/>
    <dgm:cxn modelId="{FB32C8C0-5DFB-49DA-83EF-ACDE7FAE7C3D}" type="presParOf" srcId="{6B911836-6371-41D3-B890-8B888D5F9560}" destId="{BC892121-D184-4593-8C06-E801020DA955}" srcOrd="10" destOrd="0" presId="urn:microsoft.com/office/officeart/2005/8/layout/gear1"/>
    <dgm:cxn modelId="{89A34752-D82E-475F-A2C9-C5BA38F0BB65}" type="presParOf" srcId="{6B911836-6371-41D3-B890-8B888D5F9560}" destId="{A5FC9EFC-F18F-40B5-8E0D-EF917EF86398}" srcOrd="11" destOrd="0" presId="urn:microsoft.com/office/officeart/2005/8/layout/gear1"/>
    <dgm:cxn modelId="{68AC71DD-A958-4B0E-9A49-A969A333ECEF}" type="presParOf" srcId="{6B911836-6371-41D3-B890-8B888D5F9560}" destId="{59718DF1-285A-403E-B24B-B1AECC2B5116}" srcOrd="12" destOrd="0" presId="urn:microsoft.com/office/officeart/2005/8/layout/gear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3FFF8E0-3AD2-4E5C-A7FE-134C524391D5}">
      <dsp:nvSpPr>
        <dsp:cNvPr id="0" name=""/>
        <dsp:cNvSpPr/>
      </dsp:nvSpPr>
      <dsp:spPr>
        <a:xfrm>
          <a:off x="1334452" y="762952"/>
          <a:ext cx="932497" cy="932497"/>
        </a:xfrm>
        <a:prstGeom prst="gear9">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266700">
            <a:lnSpc>
              <a:spcPct val="90000"/>
            </a:lnSpc>
            <a:spcBef>
              <a:spcPct val="0"/>
            </a:spcBef>
            <a:spcAft>
              <a:spcPct val="35000"/>
            </a:spcAft>
          </a:pPr>
          <a:r>
            <a:rPr lang="en-US" sz="600" kern="1200"/>
            <a:t>phonology</a:t>
          </a:r>
        </a:p>
      </dsp:txBody>
      <dsp:txXfrm>
        <a:off x="1521925" y="981385"/>
        <a:ext cx="557551" cy="479323"/>
      </dsp:txXfrm>
    </dsp:sp>
    <dsp:sp modelId="{1995248A-6015-47D4-86F6-EA3D3D054AD3}">
      <dsp:nvSpPr>
        <dsp:cNvPr id="0" name=""/>
        <dsp:cNvSpPr/>
      </dsp:nvSpPr>
      <dsp:spPr>
        <a:xfrm>
          <a:off x="682511" y="466452"/>
          <a:ext cx="896974" cy="830363"/>
        </a:xfrm>
        <a:prstGeom prst="gear6">
          <a:avLst/>
        </a:prstGeom>
        <a:solidFill>
          <a:schemeClr val="accent2">
            <a:hueOff val="2340759"/>
            <a:satOff val="-2919"/>
            <a:lumOff val="686"/>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266700">
            <a:lnSpc>
              <a:spcPct val="90000"/>
            </a:lnSpc>
            <a:spcBef>
              <a:spcPct val="0"/>
            </a:spcBef>
            <a:spcAft>
              <a:spcPct val="35000"/>
            </a:spcAft>
          </a:pPr>
          <a:r>
            <a:rPr lang="en-US" sz="600" kern="1200"/>
            <a:t>orthography</a:t>
          </a:r>
        </a:p>
      </dsp:txBody>
      <dsp:txXfrm>
        <a:off x="901240" y="676762"/>
        <a:ext cx="459516" cy="409743"/>
      </dsp:txXfrm>
    </dsp:sp>
    <dsp:sp modelId="{7631DDD0-D2C5-41CF-BE06-B5762C8917A7}">
      <dsp:nvSpPr>
        <dsp:cNvPr id="0" name=""/>
        <dsp:cNvSpPr/>
      </dsp:nvSpPr>
      <dsp:spPr>
        <a:xfrm rot="20700000">
          <a:off x="1171758" y="74669"/>
          <a:ext cx="664477" cy="664477"/>
        </a:xfrm>
        <a:prstGeom prst="gear6">
          <a:avLst/>
        </a:prstGeom>
        <a:solidFill>
          <a:schemeClr val="accent2">
            <a:hueOff val="4681519"/>
            <a:satOff val="-5839"/>
            <a:lumOff val="1373"/>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266700">
            <a:lnSpc>
              <a:spcPct val="90000"/>
            </a:lnSpc>
            <a:spcBef>
              <a:spcPct val="0"/>
            </a:spcBef>
            <a:spcAft>
              <a:spcPct val="35000"/>
            </a:spcAft>
          </a:pPr>
          <a:r>
            <a:rPr lang="en-US" sz="600" kern="1200"/>
            <a:t>sematics</a:t>
          </a:r>
        </a:p>
      </dsp:txBody>
      <dsp:txXfrm rot="-20700000">
        <a:off x="1317498" y="220408"/>
        <a:ext cx="372999" cy="372999"/>
      </dsp:txXfrm>
    </dsp:sp>
    <dsp:sp modelId="{BC892121-D184-4593-8C06-E801020DA955}">
      <dsp:nvSpPr>
        <dsp:cNvPr id="0" name=""/>
        <dsp:cNvSpPr/>
      </dsp:nvSpPr>
      <dsp:spPr>
        <a:xfrm>
          <a:off x="1238318" y="635523"/>
          <a:ext cx="1193596" cy="1193596"/>
        </a:xfrm>
        <a:prstGeom prst="circularArrow">
          <a:avLst>
            <a:gd name="adj1" fmla="val 4687"/>
            <a:gd name="adj2" fmla="val 299029"/>
            <a:gd name="adj3" fmla="val 2393860"/>
            <a:gd name="adj4" fmla="val 16155806"/>
            <a:gd name="adj5" fmla="val 5469"/>
          </a:avLst>
        </a:prstGeom>
        <a:solidFill>
          <a:schemeClr val="accent2">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A5FC9EFC-F18F-40B5-8E0D-EF917EF86398}">
      <dsp:nvSpPr>
        <dsp:cNvPr id="0" name=""/>
        <dsp:cNvSpPr/>
      </dsp:nvSpPr>
      <dsp:spPr>
        <a:xfrm>
          <a:off x="671804" y="403212"/>
          <a:ext cx="867222" cy="867222"/>
        </a:xfrm>
        <a:prstGeom prst="leftCircularArrow">
          <a:avLst>
            <a:gd name="adj1" fmla="val 6452"/>
            <a:gd name="adj2" fmla="val 429999"/>
            <a:gd name="adj3" fmla="val 10489124"/>
            <a:gd name="adj4" fmla="val 14837806"/>
            <a:gd name="adj5" fmla="val 7527"/>
          </a:avLst>
        </a:prstGeom>
        <a:solidFill>
          <a:schemeClr val="accent2">
            <a:hueOff val="2340759"/>
            <a:satOff val="-2919"/>
            <a:lumOff val="686"/>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59718DF1-285A-403E-B24B-B1AECC2B5116}">
      <dsp:nvSpPr>
        <dsp:cNvPr id="0" name=""/>
        <dsp:cNvSpPr/>
      </dsp:nvSpPr>
      <dsp:spPr>
        <a:xfrm>
          <a:off x="1018057" y="-60152"/>
          <a:ext cx="935040" cy="935040"/>
        </a:xfrm>
        <a:prstGeom prst="circularArrow">
          <a:avLst>
            <a:gd name="adj1" fmla="val 5984"/>
            <a:gd name="adj2" fmla="val 394124"/>
            <a:gd name="adj3" fmla="val 13313824"/>
            <a:gd name="adj4" fmla="val 10508221"/>
            <a:gd name="adj5" fmla="val 6981"/>
          </a:avLst>
        </a:prstGeom>
        <a:solidFill>
          <a:schemeClr val="accent2">
            <a:hueOff val="4681519"/>
            <a:satOff val="-5839"/>
            <a:lumOff val="1373"/>
            <a:alphaOff val="0"/>
          </a:schemeClr>
        </a:solidFill>
        <a:ln>
          <a:noFill/>
        </a:ln>
        <a:effectLst/>
      </dsp:spPr>
      <dsp:style>
        <a:lnRef idx="0">
          <a:scrgbClr r="0" g="0" b="0"/>
        </a:lnRef>
        <a:fillRef idx="1">
          <a:scrgbClr r="0" g="0" b="0"/>
        </a:fillRef>
        <a:effectRef idx="0">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gear1">
  <dgm:title val=""/>
  <dgm:desc val=""/>
  <dgm:catLst>
    <dgm:cat type="relationship" pri="3000"/>
    <dgm:cat type="process" pri="28000"/>
    <dgm:cat type="cycle" pri="14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useDef="1">
    <dgm:dataModel>
      <dgm:ptLst/>
      <dgm:bg/>
      <dgm:whole/>
    </dgm:dataModel>
  </dgm:clrData>
  <dgm:layoutNode name="composite">
    <dgm:varLst>
      <dgm:chMax val="3"/>
      <dgm:animLvl val="lvl"/>
      <dgm:resizeHandles val="exact"/>
    </dgm:varLst>
    <dgm:alg type="composite">
      <dgm:param type="ar" val="1"/>
    </dgm:alg>
    <dgm:shape xmlns:r="http://schemas.openxmlformats.org/officeDocument/2006/relationships" r:blip="">
      <dgm:adjLst/>
    </dgm:shape>
    <dgm:presOf/>
    <dgm:choose name="Name0">
      <dgm:if name="Name1" axis="ch" ptType="node" func="cnt" op="lte" val="1">
        <dgm:constrLst>
          <dgm:constr type="primFontSz" for="ch" ptType="node" op="equ" val="65"/>
          <dgm:constr type="w" for="ch" forName="gear1" refType="w" fact="0.55"/>
          <dgm:constr type="h" for="ch" forName="gear1" refType="w" fact="0.55"/>
          <dgm:constr type="l" for="ch" forName="gear1" refType="w" fact="0.05"/>
          <dgm:constr type="t" for="ch" forName="gear1" refType="w" fact="0.05"/>
          <dgm:constr type="w" for="ch" forName="gear1srcNode" val="1"/>
          <dgm:constr type="h" for="ch" forName="gear1srcNode" val="1"/>
          <dgm:constr type="l" for="ch" forName="gear1srcNode" refType="w" fact="0.32"/>
          <dgm:constr type="t" for="ch" forName="gear1srcNode"/>
          <dgm:constr type="w" for="ch" forName="gear1dstNode" val="1"/>
          <dgm:constr type="h" for="ch" forName="gear1dstNode" val="1"/>
          <dgm:constr type="r" for="ch" forName="gear1dstNode" refType="w" fact="0.58"/>
          <dgm:constr type="t" for="ch" forName="gear1dstNode" refType="h" fact="0.55"/>
          <dgm:constr type="diam" for="des" forName="connector1" refType="w" refFor="ch" refForName="gear1" op="equ" fact="1.1"/>
          <dgm:constr type="h" for="des" forName="connector1" refType="w" refFor="ch" refForName="gear1" op="equ" fact="0.1"/>
          <dgm:constr type="w" for="ch" forName="gear1ch" refType="w" fact="0.35"/>
          <dgm:constr type="h" for="ch" forName="gear1ch" refType="w" refFor="ch" refForName="gear1ch" fact="0.6"/>
          <dgm:constr type="l" for="ch" forName="gear1ch"/>
          <dgm:constr type="b" for="ch" forName="gear1ch" refType="h" fact="0.6"/>
        </dgm:constrLst>
      </dgm:if>
      <dgm:if name="Name2" axis="ch" ptType="node" func="cnt" op="equ" val="2">
        <dgm:constrLst>
          <dgm:constr type="primFontSz" for="ch" ptType="node" op="equ" val="65"/>
          <dgm:constr type="w" for="ch" forName="gear1" refType="w" fact="0.55"/>
          <dgm:constr type="h" for="ch" forName="gear1" refType="w" fact="0.55"/>
          <dgm:constr type="l" for="ch" forName="gear1" refType="w" fact="0.45"/>
          <dgm:constr type="t" for="ch" forName="gear1" refType="w" fact="0.25"/>
          <dgm:constr type="w" for="ch" forName="gear1srcNode" val="1"/>
          <dgm:constr type="h" for="ch" forName="gear1srcNode" val="1"/>
          <dgm:constr type="l" for="ch" forName="gear1srcNode" refType="w" fact="0.72"/>
          <dgm:constr type="t" for="ch" forName="gear1srcNode" refType="w" fact="0.2"/>
          <dgm:constr type="w" for="ch" forName="gear1dstNode" val="1"/>
          <dgm:constr type="h" for="ch" forName="gear1dstNode" val="1"/>
          <dgm:constr type="r" for="ch" forName="gear1dstNode" refType="w" fact="0.98"/>
          <dgm:constr type="t" for="ch" forName="gear1dstNode" refType="h" fact="0.75"/>
          <dgm:constr type="diam" for="des" forName="connector1" refType="w" refFor="ch" refForName="gear1" op="equ" fact="1.1"/>
          <dgm:constr type="h" for="des" forName="connector1" refType="w" refFor="ch" refForName="gear1" op="equ" fact="0.1"/>
          <dgm:constr type="w" for="ch" forName="gear1ch" refType="w" fact="0.35"/>
          <dgm:constr type="h" for="ch" forName="gear1ch" refType="w" refFor="ch" refForName="gear1ch" fact="0.6"/>
          <dgm:constr type="l" for="ch" forName="gear1ch" refType="w" fact="0.38"/>
          <dgm:constr type="b" for="ch" forName="gear1ch" refType="w" fact="0.8"/>
          <dgm:constr type="w" for="ch" forName="gear2" refType="w" fact="0.4"/>
          <dgm:constr type="h" for="ch" forName="gear2" refType="w" fact="0.4"/>
          <dgm:constr type="l" for="ch" forName="gear2" refType="w" fact="0.13"/>
          <dgm:constr type="t" for="ch" forName="gear2" refType="w" fact="0.12"/>
          <dgm:constr type="w" for="ch" forName="gear2srcNode" val="1"/>
          <dgm:constr type="h" for="ch" forName="gear2srcNode" val="1"/>
          <dgm:constr type="l" for="ch" forName="gear2srcNode" refType="w" fact="0.23"/>
          <dgm:constr type="t" for="ch" forName="gear2srcNode" refType="w" fact="0.08"/>
          <dgm:constr type="w" for="ch" forName="gear2dstNode" val="1"/>
          <dgm:constr type="h" for="ch" forName="gear2dstNode" val="1"/>
          <dgm:constr type="l" for="ch" forName="gear2dstNode" refType="w" fact="0.1"/>
          <dgm:constr type="t" for="ch" forName="gear2dstNode" refType="h" fact="0.33"/>
          <dgm:constr type="diam" for="des" forName="connector2" refType="w" refFor="ch" refForName="gear2" op="equ" fact="-1.1"/>
          <dgm:constr type="h" for="des" forName="connector2" refType="w" refFor="ch" refForName="gear1" op="equ" fact="0.1"/>
          <dgm:constr type="w" for="ch" forName="gear2ch" refType="w" fact="0.35"/>
          <dgm:constr type="h" for="ch" forName="gear2ch" refType="w" refFor="ch" refForName="gear2ch" fact="0.6"/>
          <dgm:constr type="l" for="ch" forName="gear2ch" refType="w" fact="0.34"/>
          <dgm:constr type="t" for="ch" forName="gear2ch" refType="w" fact="0.04"/>
        </dgm:constrLst>
      </dgm:if>
      <dgm:else name="Name3">
        <dgm:constrLst>
          <dgm:constr type="primFontSz" for="ch" ptType="node" op="equ" val="65"/>
          <dgm:constr type="w" for="ch" forName="gear1" refType="w" fact="0.55"/>
          <dgm:constr type="h" for="ch" forName="gear1" refType="w" fact="0.55"/>
          <dgm:constr type="l" for="ch" forName="gear1" refType="w" fact="0.45"/>
          <dgm:constr type="t" for="ch" forName="gear1" refType="w" fact="0.45"/>
          <dgm:constr type="w" for="ch" forName="gear1srcNode" val="1"/>
          <dgm:constr type="h" for="ch" forName="gear1srcNode" val="1"/>
          <dgm:constr type="l" for="ch" forName="gear1srcNode" refType="w" fact="0.72"/>
          <dgm:constr type="t" for="ch" forName="gear1srcNode" refType="w" fact="0.4"/>
          <dgm:constr type="w" for="ch" forName="gear1dstNode" val="1"/>
          <dgm:constr type="h" for="ch" forName="gear1dstNode" val="1"/>
          <dgm:constr type="r" for="ch" forName="gear1dstNode" refType="w" fact="0.98"/>
          <dgm:constr type="t" for="ch" forName="gear1dstNode" refType="h" fact="0.95"/>
          <dgm:constr type="diam" for="des" forName="connector1" refType="w" refFor="ch" refForName="gear1" op="equ" fact="1.15"/>
          <dgm:constr type="h" for="des" forName="connector1" refType="w" refFor="ch" refForName="gear1" op="equ" fact="0.1"/>
          <dgm:constr type="w" for="ch" forName="gear1ch" refType="w" fact="0.35"/>
          <dgm:constr type="h" for="ch" forName="gear1ch" refType="w" refFor="ch" refForName="gear1ch" fact="0.6"/>
          <dgm:constr type="l" for="ch" forName="gear1ch" refType="w" fact="0.38"/>
          <dgm:constr type="b" for="ch" forName="gear1ch" refType="h"/>
          <dgm:constr type="w" for="ch" forName="gear2" refType="w" fact="0.4"/>
          <dgm:constr type="h" for="ch" forName="gear2" refType="w" fact="0.4"/>
          <dgm:constr type="l" for="ch" forName="gear2" refType="w" fact="0.13"/>
          <dgm:constr type="t" for="ch" forName="gear2" refType="w" fact="0.32"/>
          <dgm:constr type="w" for="ch" forName="gear2srcNode" val="1"/>
          <dgm:constr type="h" for="ch" forName="gear2srcNode" val="1"/>
          <dgm:constr type="l" for="ch" forName="gear2srcNode" refType="w" fact="0.23"/>
          <dgm:constr type="t" for="ch" forName="gear2srcNode" refType="w" fact="0.28"/>
          <dgm:constr type="w" for="ch" forName="gear2dstNode" val="1"/>
          <dgm:constr type="h" for="ch" forName="gear2dstNode" val="1"/>
          <dgm:constr type="l" for="ch" forName="gear2dstNode" refType="w" fact="0.1"/>
          <dgm:constr type="t" for="ch" forName="gear2dstNode" refType="h" fact="0.53"/>
          <dgm:constr type="diam" for="des" forName="connector2" refType="w" refFor="ch" refForName="gear2" op="equ" fact="-1.1"/>
          <dgm:constr type="h" for="des" forName="connector2" refType="w" refFor="ch" refForName="gear1" op="equ" fact="0.1"/>
          <dgm:constr type="w" for="ch" forName="gear2ch" refType="w" fact="0.35"/>
          <dgm:constr type="h" for="ch" forName="gear2ch" refType="w" refFor="ch" refForName="gear2ch" fact="0.6"/>
          <dgm:constr type="l" for="ch" forName="gear2ch"/>
          <dgm:constr type="t" for="ch" forName="gear2ch" refType="w" fact="0.58"/>
          <dgm:constr type="w" for="ch" forName="gear3" refType="w" fact="0.48"/>
          <dgm:constr type="h" for="ch" forName="gear3" refType="w" fact="0.48"/>
          <dgm:constr type="l" for="ch" forName="gear3" refType="w" fact="0.31"/>
          <dgm:constr type="t" for="ch" forName="gear3"/>
          <dgm:constr type="w" for="ch" forName="gear3tx" refType="w" fact="0.22"/>
          <dgm:constr type="h" for="ch" forName="gear3tx" refType="w" fact="0.22"/>
          <dgm:constr type="ctrX" for="ch" forName="gear3tx" refType="ctrX" refFor="ch" refForName="gear3"/>
          <dgm:constr type="ctrY" for="ch" forName="gear3tx" refType="ctrY" refFor="ch" refForName="gear3"/>
          <dgm:constr type="w" for="ch" forName="gear3srcNode" val="1"/>
          <dgm:constr type="h" for="ch" forName="gear3srcNode" val="1"/>
          <dgm:constr type="l" for="ch" forName="gear3srcNode" refType="w" fact="0.3"/>
          <dgm:constr type="t" for="ch" forName="gear3srcNode" refType="w" fact="0.25"/>
          <dgm:constr type="w" for="ch" forName="gear3dstNode" val="1"/>
          <dgm:constr type="h" for="ch" forName="gear3dstNode" val="1"/>
          <dgm:constr type="l" for="ch" forName="gear3dstNode" refType="w" fact="0.38"/>
          <dgm:constr type="t" for="ch" forName="gear3dstNode" refType="h" fact="0.05"/>
          <dgm:constr type="diam" for="des" forName="connector3" refType="w" refFor="ch" refForName="gear3" op="equ"/>
          <dgm:constr type="h" for="des" forName="connector3" refType="w" refFor="ch" refForName="gear1" op="equ" fact="0.1"/>
          <dgm:constr type="w" for="ch" forName="gear3ch" refType="w" fact="0.35"/>
          <dgm:constr type="h" for="ch" forName="gear3ch" refType="w" refFor="ch" refForName="gear3ch" fact="0.6"/>
          <dgm:constr type="l" for="ch" forName="gear3ch" refType="w" fact="0.65"/>
          <dgm:constr type="t" for="ch" forName="gear3ch" refType="h" fact="0.13"/>
        </dgm:constrLst>
      </dgm:else>
    </dgm:choose>
    <dgm:ruleLst/>
    <dgm:forEach name="Name4" axis="ch" ptType="node" cnt="1">
      <dgm:layoutNode name="gear1" styleLbl="node1">
        <dgm:varLst>
          <dgm:chMax val="1"/>
          <dgm:bulletEnabled val="1"/>
        </dgm:varLst>
        <dgm:alg type="tx">
          <dgm:param type="txAnchorVertCh" val="mid"/>
        </dgm:alg>
        <dgm:shape xmlns:r="http://schemas.openxmlformats.org/officeDocument/2006/relationships" type="gear9" r:blip="">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gear1srcNode">
        <dgm:alg type="sp"/>
        <dgm:shape xmlns:r="http://schemas.openxmlformats.org/officeDocument/2006/relationships" type="rect" r:blip="" hideGeom="1">
          <dgm:adjLst/>
        </dgm:shape>
        <dgm:presOf axis="self"/>
        <dgm:constrLst/>
        <dgm:ruleLst/>
      </dgm:layoutNode>
      <dgm:layoutNode name="gear1dstNode">
        <dgm:alg type="sp"/>
        <dgm:shape xmlns:r="http://schemas.openxmlformats.org/officeDocument/2006/relationships" type="rect" r:blip="" hideGeom="1">
          <dgm:adjLst/>
        </dgm:shape>
        <dgm:presOf axis="self"/>
        <dgm:constrLst/>
        <dgm:ruleLst/>
      </dgm:layoutNode>
      <dgm:choose name="Name5">
        <dgm:if name="Name6" axis="ch" ptType="node" func="cnt" op="gte" val="1">
          <dgm:layoutNode name="gear1ch" styleLbl="fgAcc1">
            <dgm:varLst>
              <dgm:chMax val="0"/>
              <dgm:bulletEnabled val="1"/>
            </dgm:varLst>
            <dgm:alg type="tx">
              <dgm:param type="stBulletLvl" val="1"/>
            </dgm:alg>
            <dgm:shape xmlns:r="http://schemas.openxmlformats.org/officeDocument/2006/relationships" type="roundRect" r:blip="">
              <dgm:adjLst>
                <dgm:adj idx="1" val="0.1"/>
              </dgm:adjLst>
            </dgm:shape>
            <dgm:presOf axis="des"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7"/>
      </dgm:choose>
    </dgm:forEach>
    <dgm:forEach name="Name8" axis="ch" ptType="node" st="2" cnt="1">
      <dgm:layoutNode name="gear2" styleLbl="node1">
        <dgm:varLst>
          <dgm:chMax val="1"/>
          <dgm:bulletEnabled val="1"/>
        </dgm:varLst>
        <dgm:alg type="tx">
          <dgm:param type="txAnchorVertCh" val="mid"/>
        </dgm:alg>
        <dgm:shape xmlns:r="http://schemas.openxmlformats.org/officeDocument/2006/relationships" type="gear6" r:blip="">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gear2srcNode">
        <dgm:alg type="sp"/>
        <dgm:shape xmlns:r="http://schemas.openxmlformats.org/officeDocument/2006/relationships" type="rect" r:blip="" hideGeom="1">
          <dgm:adjLst/>
        </dgm:shape>
        <dgm:presOf axis="self"/>
        <dgm:constrLst/>
        <dgm:ruleLst/>
      </dgm:layoutNode>
      <dgm:layoutNode name="gear2dstNode">
        <dgm:alg type="sp"/>
        <dgm:shape xmlns:r="http://schemas.openxmlformats.org/officeDocument/2006/relationships" type="rect" r:blip="" hideGeom="1">
          <dgm:adjLst/>
        </dgm:shape>
        <dgm:presOf axis="self"/>
        <dgm:constrLst/>
        <dgm:ruleLst/>
      </dgm:layoutNode>
      <dgm:choose name="Name9">
        <dgm:if name="Name10" axis="ch" ptType="node" func="cnt" op="gte" val="1">
          <dgm:layoutNode name="gear2ch" styleLbl="fgAcc1">
            <dgm:varLst>
              <dgm:chMax val="0"/>
              <dgm:bulletEnabled val="1"/>
            </dgm:varLst>
            <dgm:alg type="tx">
              <dgm:param type="stBulletLvl" val="1"/>
            </dgm:alg>
            <dgm:shape xmlns:r="http://schemas.openxmlformats.org/officeDocument/2006/relationships" type="roundRect" r:blip="">
              <dgm:adjLst>
                <dgm:adj idx="1" val="0.1"/>
              </dgm:adjLst>
            </dgm:shape>
            <dgm:presOf axis="des"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11"/>
      </dgm:choose>
    </dgm:forEach>
    <dgm:forEach name="Name12" axis="ch" ptType="node" st="3" cnt="1">
      <dgm:layoutNode name="gear3" styleLbl="node1">
        <dgm:alg type="sp"/>
        <dgm:shape xmlns:r="http://schemas.openxmlformats.org/officeDocument/2006/relationships" rot="-15" type="gear6" r:blip="">
          <dgm:adjLst/>
        </dgm:shape>
        <dgm:presOf axis="self"/>
        <dgm:constrLst/>
        <dgm:ruleLst/>
      </dgm:layoutNode>
      <dgm:layoutNode name="gear3tx" styleLbl="node1">
        <dgm:varLst>
          <dgm:chMax val="1"/>
          <dgm:bulletEnabled val="1"/>
        </dgm:varLst>
        <dgm:alg type="tx">
          <dgm:param type="txAnchorVertCh" val="mid"/>
        </dgm:alg>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gear3srcNode">
        <dgm:alg type="sp"/>
        <dgm:shape xmlns:r="http://schemas.openxmlformats.org/officeDocument/2006/relationships" type="rect" r:blip="" hideGeom="1">
          <dgm:adjLst/>
        </dgm:shape>
        <dgm:presOf axis="self"/>
        <dgm:constrLst/>
        <dgm:ruleLst/>
      </dgm:layoutNode>
      <dgm:layoutNode name="gear3dstNode">
        <dgm:alg type="sp"/>
        <dgm:shape xmlns:r="http://schemas.openxmlformats.org/officeDocument/2006/relationships" type="rect" r:blip="" hideGeom="1">
          <dgm:adjLst/>
        </dgm:shape>
        <dgm:presOf axis="self"/>
        <dgm:constrLst/>
        <dgm:ruleLst/>
      </dgm:layoutNode>
      <dgm:choose name="Name13">
        <dgm:if name="Name14" axis="ch" ptType="node" func="cnt" op="gte" val="1">
          <dgm:layoutNode name="gear3ch" styleLbl="fgAcc1">
            <dgm:varLst>
              <dgm:chMax val="0"/>
              <dgm:bulletEnabled val="1"/>
            </dgm:varLst>
            <dgm:alg type="tx">
              <dgm:param type="stBulletLvl" val="1"/>
            </dgm:alg>
            <dgm:shape xmlns:r="http://schemas.openxmlformats.org/officeDocument/2006/relationships" type="roundRect" r:blip="">
              <dgm:adjLst>
                <dgm:adj idx="1" val="0.1"/>
              </dgm:adjLst>
            </dgm:shape>
            <dgm:presOf axis="des"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15"/>
      </dgm:choose>
    </dgm:forEach>
    <dgm:forEach name="Name16" axis="ch" ptType="sibTrans" hideLastTrans="0" cnt="1">
      <dgm:layoutNode name="connector1" styleLbl="sibTrans2D1">
        <dgm:alg type="conn">
          <dgm:param type="connRout" val="curve"/>
          <dgm:param type="srcNode" val="gear1srcNode"/>
          <dgm:param type="dstNode" val="gear1dstNode"/>
          <dgm:param type="begPts" val="midR"/>
          <dgm:param type="endPts" val="tCtr"/>
        </dgm:alg>
        <dgm:shape xmlns:r="http://schemas.openxmlformats.org/officeDocument/2006/relationships" type="conn" r:blip="">
          <dgm:adjLst/>
        </dgm:shape>
        <dgm:presOf axis="self"/>
        <dgm:constrLst>
          <dgm:constr type="w" val="10"/>
          <dgm:constr type="h" val="10"/>
          <dgm:constr type="begPad"/>
          <dgm:constr type="endPad"/>
        </dgm:constrLst>
        <dgm:ruleLst/>
      </dgm:layoutNode>
    </dgm:forEach>
    <dgm:forEach name="Name17" axis="ch" ptType="sibTrans" hideLastTrans="0" st="2" cnt="1">
      <dgm:layoutNode name="connector2" styleLbl="sibTrans2D1">
        <dgm:alg type="conn">
          <dgm:param type="connRout" val="curve"/>
          <dgm:param type="srcNode" val="gear2srcNode"/>
          <dgm:param type="dstNode" val="gear2dstNode"/>
          <dgm:param type="begPts" val="midL"/>
          <dgm:param type="endPts" val="midL"/>
        </dgm:alg>
        <dgm:shape xmlns:r="http://schemas.openxmlformats.org/officeDocument/2006/relationships" type="conn" r:blip="">
          <dgm:adjLst/>
        </dgm:shape>
        <dgm:presOf axis="self"/>
        <dgm:constrLst>
          <dgm:constr type="w" val="10"/>
          <dgm:constr type="h" val="10"/>
          <dgm:constr type="begPad"/>
          <dgm:constr type="endPad"/>
        </dgm:constrLst>
        <dgm:ruleLst/>
      </dgm:layoutNode>
    </dgm:forEach>
    <dgm:forEach name="Name18" axis="ch" ptType="sibTrans" hideLastTrans="0" st="3" cnt="1">
      <dgm:layoutNode name="connector3" styleLbl="sibTrans2D1">
        <dgm:alg type="conn">
          <dgm:param type="connRout" val="curve"/>
          <dgm:param type="srcNode" val="gear3srcNode"/>
          <dgm:param type="dstNode" val="gear3dstNode"/>
          <dgm:param type="begPts" val="midL"/>
          <dgm:param type="endPts" val="midL"/>
        </dgm:alg>
        <dgm:shape xmlns:r="http://schemas.openxmlformats.org/officeDocument/2006/relationships" type="conn" r:blip="">
          <dgm:adjLst/>
        </dgm:shape>
        <dgm:presOf axis="self"/>
        <dgm:constrLst>
          <dgm:constr type="w" val="10"/>
          <dgm:constr type="h" val="10"/>
          <dgm:constr type="begPad"/>
          <dgm:constr type="endPad"/>
        </dgm:constrLst>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1597</Words>
  <Characters>9106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Bernadette</dc:creator>
  <cp:lastModifiedBy>Bernadette</cp:lastModifiedBy>
  <cp:revision>2</cp:revision>
  <dcterms:created xsi:type="dcterms:W3CDTF">2013-10-06T18:32:00Z</dcterms:created>
  <dcterms:modified xsi:type="dcterms:W3CDTF">2013-10-06T18:32:00Z</dcterms:modified>
</cp:coreProperties>
</file>