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FA" w:rsidRDefault="00236F1F" w:rsidP="004343FA">
      <w:pPr>
        <w:spacing w:after="0" w:line="240" w:lineRule="auto"/>
        <w:jc w:val="center"/>
        <w:rPr>
          <w:rFonts w:ascii="Times New Roman" w:hAnsi="Times New Roman" w:cs="Times New Roman"/>
          <w:b/>
          <w:sz w:val="24"/>
          <w:szCs w:val="24"/>
        </w:rPr>
      </w:pPr>
      <w:r w:rsidRPr="006F58D0">
        <w:rPr>
          <w:rFonts w:ascii="Times New Roman" w:hAnsi="Times New Roman" w:cs="Times New Roman"/>
          <w:b/>
          <w:sz w:val="36"/>
          <w:szCs w:val="36"/>
        </w:rPr>
        <w:t xml:space="preserve">American Reading Instruction: </w:t>
      </w:r>
      <w:proofErr w:type="spellStart"/>
      <w:r w:rsidR="004343FA">
        <w:rPr>
          <w:rFonts w:ascii="Times New Roman" w:hAnsi="Times New Roman" w:cs="Times New Roman"/>
          <w:b/>
          <w:sz w:val="36"/>
          <w:szCs w:val="36"/>
        </w:rPr>
        <w:t>Nila</w:t>
      </w:r>
      <w:proofErr w:type="spellEnd"/>
      <w:r w:rsidR="004343FA">
        <w:rPr>
          <w:rFonts w:ascii="Times New Roman" w:hAnsi="Times New Roman" w:cs="Times New Roman"/>
          <w:b/>
          <w:sz w:val="36"/>
          <w:szCs w:val="36"/>
        </w:rPr>
        <w:t xml:space="preserve"> </w:t>
      </w:r>
      <w:proofErr w:type="spellStart"/>
      <w:r w:rsidR="004343FA">
        <w:rPr>
          <w:rFonts w:ascii="Times New Roman" w:hAnsi="Times New Roman" w:cs="Times New Roman"/>
          <w:b/>
          <w:sz w:val="36"/>
          <w:szCs w:val="36"/>
        </w:rPr>
        <w:t>Banton</w:t>
      </w:r>
      <w:proofErr w:type="spellEnd"/>
      <w:r w:rsidR="004343FA">
        <w:rPr>
          <w:rFonts w:ascii="Times New Roman" w:hAnsi="Times New Roman" w:cs="Times New Roman"/>
          <w:b/>
          <w:sz w:val="36"/>
          <w:szCs w:val="36"/>
        </w:rPr>
        <w:t xml:space="preserve"> </w:t>
      </w:r>
      <w:r w:rsidRPr="006F58D0">
        <w:rPr>
          <w:rFonts w:ascii="Times New Roman" w:hAnsi="Times New Roman" w:cs="Times New Roman"/>
          <w:b/>
          <w:sz w:val="36"/>
          <w:szCs w:val="36"/>
        </w:rPr>
        <w:t>Smith Chapter 6</w:t>
      </w:r>
      <w:r w:rsidR="00096C5D" w:rsidRPr="00096C5D">
        <w:rPr>
          <w:rFonts w:ascii="Times New Roman" w:hAnsi="Times New Roman" w:cs="Times New Roman"/>
          <w:b/>
          <w:sz w:val="24"/>
          <w:szCs w:val="24"/>
        </w:rPr>
        <w:t xml:space="preserve"> </w:t>
      </w:r>
    </w:p>
    <w:p w:rsidR="00236F1F" w:rsidRDefault="00096C5D" w:rsidP="004343FA">
      <w:pPr>
        <w:spacing w:after="0" w:line="240" w:lineRule="auto"/>
        <w:jc w:val="center"/>
        <w:rPr>
          <w:rFonts w:ascii="Times New Roman" w:hAnsi="Times New Roman" w:cs="Times New Roman"/>
          <w:b/>
          <w:sz w:val="24"/>
          <w:szCs w:val="24"/>
        </w:rPr>
      </w:pPr>
      <w:r w:rsidRPr="006F58D0">
        <w:rPr>
          <w:rFonts w:ascii="Times New Roman" w:hAnsi="Times New Roman" w:cs="Times New Roman"/>
          <w:b/>
          <w:sz w:val="24"/>
          <w:szCs w:val="24"/>
        </w:rPr>
        <w:t xml:space="preserve">The Period of Emphasis on Scientific Investigation in </w:t>
      </w:r>
      <w:proofErr w:type="gramStart"/>
      <w:r w:rsidRPr="006F58D0">
        <w:rPr>
          <w:rFonts w:ascii="Times New Roman" w:hAnsi="Times New Roman" w:cs="Times New Roman"/>
          <w:b/>
          <w:sz w:val="24"/>
          <w:szCs w:val="24"/>
        </w:rPr>
        <w:t>Reading</w:t>
      </w:r>
      <w:r>
        <w:rPr>
          <w:rFonts w:ascii="Times New Roman" w:hAnsi="Times New Roman" w:cs="Times New Roman"/>
          <w:b/>
          <w:sz w:val="24"/>
          <w:szCs w:val="24"/>
        </w:rPr>
        <w:t xml:space="preserve">  1910</w:t>
      </w:r>
      <w:proofErr w:type="gramEnd"/>
      <w:r>
        <w:rPr>
          <w:rFonts w:ascii="Times New Roman" w:hAnsi="Times New Roman" w:cs="Times New Roman"/>
          <w:b/>
          <w:sz w:val="24"/>
          <w:szCs w:val="24"/>
        </w:rPr>
        <w:t xml:space="preserve"> </w:t>
      </w:r>
      <w:r w:rsidR="00C75227">
        <w:rPr>
          <w:rFonts w:ascii="Times New Roman" w:hAnsi="Times New Roman" w:cs="Times New Roman"/>
          <w:b/>
          <w:sz w:val="24"/>
          <w:szCs w:val="24"/>
        </w:rPr>
        <w:t>–</w:t>
      </w:r>
      <w:r>
        <w:rPr>
          <w:rFonts w:ascii="Times New Roman" w:hAnsi="Times New Roman" w:cs="Times New Roman"/>
          <w:b/>
          <w:sz w:val="24"/>
          <w:szCs w:val="24"/>
        </w:rPr>
        <w:t xml:space="preserve"> 1925</w:t>
      </w:r>
    </w:p>
    <w:p w:rsidR="00C75227" w:rsidRPr="00C75227" w:rsidRDefault="00C75227" w:rsidP="004343FA">
      <w:pPr>
        <w:spacing w:after="0" w:line="240" w:lineRule="auto"/>
        <w:ind w:left="720"/>
        <w:jc w:val="right"/>
        <w:rPr>
          <w:rFonts w:ascii="Times New Roman" w:hAnsi="Times New Roman" w:cs="Times New Roman"/>
          <w:i/>
          <w:sz w:val="24"/>
          <w:szCs w:val="24"/>
        </w:rPr>
      </w:pPr>
      <w:r w:rsidRPr="00C75227">
        <w:rPr>
          <w:rFonts w:ascii="Times New Roman" w:hAnsi="Times New Roman" w:cs="Times New Roman"/>
          <w:i/>
          <w:sz w:val="24"/>
          <w:szCs w:val="24"/>
        </w:rPr>
        <w:t>Outline prepare</w:t>
      </w:r>
      <w:r w:rsidR="00B5140D">
        <w:rPr>
          <w:rFonts w:ascii="Times New Roman" w:hAnsi="Times New Roman" w:cs="Times New Roman"/>
          <w:i/>
          <w:sz w:val="24"/>
          <w:szCs w:val="24"/>
        </w:rPr>
        <w:t>d</w:t>
      </w:r>
      <w:bookmarkStart w:id="0" w:name="_GoBack"/>
      <w:bookmarkEnd w:id="0"/>
      <w:r w:rsidRPr="00C75227">
        <w:rPr>
          <w:rFonts w:ascii="Times New Roman" w:hAnsi="Times New Roman" w:cs="Times New Roman"/>
          <w:i/>
          <w:sz w:val="24"/>
          <w:szCs w:val="24"/>
        </w:rPr>
        <w:t xml:space="preserve"> by Bernadette Stockwell</w:t>
      </w:r>
    </w:p>
    <w:tbl>
      <w:tblPr>
        <w:tblStyle w:val="TableGrid"/>
        <w:tblpPr w:leftFromText="180" w:rightFromText="180" w:vertAnchor="page" w:horzAnchor="margin" w:tblpXSpec="center" w:tblpY="1951"/>
        <w:tblW w:w="0" w:type="auto"/>
        <w:tblLook w:val="04A0" w:firstRow="1" w:lastRow="0" w:firstColumn="1" w:lastColumn="0" w:noHBand="0" w:noVBand="1"/>
      </w:tblPr>
      <w:tblGrid>
        <w:gridCol w:w="1368"/>
        <w:gridCol w:w="4770"/>
        <w:gridCol w:w="4770"/>
      </w:tblGrid>
      <w:tr w:rsidR="00EA247C" w:rsidRPr="006F58D0" w:rsidTr="008505B0">
        <w:tc>
          <w:tcPr>
            <w:tcW w:w="10908" w:type="dxa"/>
            <w:gridSpan w:val="3"/>
          </w:tcPr>
          <w:p w:rsidR="00EA247C" w:rsidRPr="00EA247C" w:rsidRDefault="00EA247C" w:rsidP="00EA247C">
            <w:pPr>
              <w:pStyle w:val="ListParagraph"/>
              <w:numPr>
                <w:ilvl w:val="0"/>
                <w:numId w:val="1"/>
              </w:numPr>
              <w:spacing w:after="120" w:line="240" w:lineRule="auto"/>
              <w:ind w:left="432" w:hanging="270"/>
              <w:rPr>
                <w:rFonts w:ascii="Times New Roman" w:hAnsi="Times New Roman" w:cs="Times New Roman"/>
                <w:b/>
                <w:sz w:val="32"/>
                <w:szCs w:val="32"/>
              </w:rPr>
            </w:pPr>
            <w:r w:rsidRPr="006058AD">
              <w:rPr>
                <w:rFonts w:ascii="Times New Roman" w:hAnsi="Times New Roman" w:cs="Times New Roman"/>
                <w:b/>
                <w:sz w:val="32"/>
                <w:szCs w:val="32"/>
              </w:rPr>
              <w:t>Influences That Called Forth Innovations</w:t>
            </w:r>
          </w:p>
        </w:tc>
      </w:tr>
      <w:tr w:rsidR="00236F1F" w:rsidRPr="006F58D0" w:rsidTr="00096C5D">
        <w:tc>
          <w:tcPr>
            <w:tcW w:w="1368" w:type="dxa"/>
          </w:tcPr>
          <w:p w:rsidR="00236F1F" w:rsidRPr="006F58D0" w:rsidRDefault="00236F1F" w:rsidP="006F58D0">
            <w:pPr>
              <w:spacing w:after="120" w:line="240" w:lineRule="auto"/>
              <w:rPr>
                <w:rFonts w:ascii="Times New Roman" w:hAnsi="Times New Roman" w:cs="Times New Roman"/>
              </w:rPr>
            </w:pPr>
            <w:r w:rsidRPr="006F58D0">
              <w:rPr>
                <w:rFonts w:ascii="Times New Roman" w:hAnsi="Times New Roman" w:cs="Times New Roman"/>
              </w:rPr>
              <w:t>1910</w:t>
            </w:r>
          </w:p>
        </w:tc>
        <w:tc>
          <w:tcPr>
            <w:tcW w:w="9540" w:type="dxa"/>
            <w:gridSpan w:val="2"/>
          </w:tcPr>
          <w:p w:rsidR="00236F1F" w:rsidRPr="006F58D0" w:rsidRDefault="00236F1F" w:rsidP="006F58D0">
            <w:pPr>
              <w:pStyle w:val="ListParagraph"/>
              <w:spacing w:after="120" w:line="240" w:lineRule="auto"/>
              <w:ind w:left="432" w:hanging="270"/>
              <w:rPr>
                <w:rFonts w:ascii="Times New Roman" w:hAnsi="Times New Roman" w:cs="Times New Roman"/>
                <w:sz w:val="24"/>
                <w:szCs w:val="24"/>
              </w:rPr>
            </w:pPr>
            <w:r w:rsidRPr="006F58D0">
              <w:rPr>
                <w:rFonts w:ascii="Times New Roman" w:hAnsi="Times New Roman" w:cs="Times New Roman"/>
                <w:sz w:val="24"/>
                <w:szCs w:val="24"/>
              </w:rPr>
              <w:t>Dramatic period in reading history</w:t>
            </w:r>
          </w:p>
          <w:p w:rsidR="00236F1F" w:rsidRPr="006F58D0" w:rsidRDefault="00236F1F" w:rsidP="006F58D0">
            <w:pPr>
              <w:pStyle w:val="ListParagraph"/>
              <w:spacing w:after="120" w:line="240" w:lineRule="auto"/>
              <w:ind w:left="432" w:hanging="270"/>
              <w:rPr>
                <w:rFonts w:ascii="Times New Roman" w:hAnsi="Times New Roman" w:cs="Times New Roman"/>
                <w:sz w:val="24"/>
                <w:szCs w:val="24"/>
              </w:rPr>
            </w:pPr>
            <w:r w:rsidRPr="006F58D0">
              <w:rPr>
                <w:rFonts w:ascii="Times New Roman" w:hAnsi="Times New Roman" w:cs="Times New Roman"/>
                <w:sz w:val="24"/>
                <w:szCs w:val="24"/>
              </w:rPr>
              <w:t>First truly great break-through in American instruction</w:t>
            </w:r>
          </w:p>
        </w:tc>
      </w:tr>
      <w:tr w:rsidR="00236F1F" w:rsidRPr="006F58D0" w:rsidTr="00096C5D">
        <w:tc>
          <w:tcPr>
            <w:tcW w:w="1368" w:type="dxa"/>
          </w:tcPr>
          <w:p w:rsidR="00236F1F" w:rsidRPr="006F58D0" w:rsidRDefault="00236F1F" w:rsidP="006F58D0">
            <w:pPr>
              <w:spacing w:after="120" w:line="240" w:lineRule="auto"/>
              <w:rPr>
                <w:rFonts w:ascii="Times New Roman" w:hAnsi="Times New Roman" w:cs="Times New Roman"/>
              </w:rPr>
            </w:pPr>
            <w:r w:rsidRPr="006F58D0">
              <w:rPr>
                <w:rFonts w:ascii="Times New Roman" w:hAnsi="Times New Roman" w:cs="Times New Roman"/>
              </w:rPr>
              <w:t>1909</w:t>
            </w:r>
            <w:r w:rsidR="006F58D0" w:rsidRPr="006F58D0">
              <w:rPr>
                <w:rFonts w:ascii="Times New Roman" w:hAnsi="Times New Roman" w:cs="Times New Roman"/>
              </w:rPr>
              <w:t>- 15</w:t>
            </w:r>
          </w:p>
        </w:tc>
        <w:tc>
          <w:tcPr>
            <w:tcW w:w="9540" w:type="dxa"/>
            <w:gridSpan w:val="2"/>
          </w:tcPr>
          <w:p w:rsidR="00236F1F" w:rsidRPr="006F58D0" w:rsidRDefault="00236F1F" w:rsidP="006F58D0">
            <w:pPr>
              <w:pStyle w:val="ListParagraph"/>
              <w:spacing w:after="120" w:line="240" w:lineRule="auto"/>
              <w:ind w:left="0"/>
              <w:rPr>
                <w:rFonts w:ascii="Times New Roman" w:hAnsi="Times New Roman" w:cs="Times New Roman"/>
                <w:sz w:val="24"/>
                <w:szCs w:val="24"/>
              </w:rPr>
            </w:pPr>
            <w:r w:rsidRPr="006F58D0">
              <w:rPr>
                <w:rFonts w:ascii="Times New Roman" w:hAnsi="Times New Roman" w:cs="Times New Roman"/>
                <w:sz w:val="24"/>
                <w:szCs w:val="24"/>
              </w:rPr>
              <w:t xml:space="preserve">Thorndike introduced his </w:t>
            </w:r>
            <w:r w:rsidRPr="006F58D0">
              <w:rPr>
                <w:rFonts w:ascii="Times New Roman" w:hAnsi="Times New Roman" w:cs="Times New Roman"/>
                <w:b/>
                <w:i/>
                <w:sz w:val="24"/>
                <w:szCs w:val="24"/>
              </w:rPr>
              <w:t>handwriting scale</w:t>
            </w:r>
            <w:r w:rsidRPr="006F58D0">
              <w:rPr>
                <w:rFonts w:ascii="Times New Roman" w:hAnsi="Times New Roman" w:cs="Times New Roman"/>
                <w:sz w:val="24"/>
                <w:szCs w:val="24"/>
              </w:rPr>
              <w:t xml:space="preserve"> before a meeting of the </w:t>
            </w:r>
            <w:r w:rsidRPr="006F58D0">
              <w:rPr>
                <w:rFonts w:ascii="Times New Roman" w:hAnsi="Times New Roman" w:cs="Times New Roman"/>
                <w:i/>
                <w:sz w:val="24"/>
                <w:szCs w:val="24"/>
              </w:rPr>
              <w:t>American Association for the Advancement of Science</w:t>
            </w:r>
            <w:r w:rsidRPr="006F58D0">
              <w:rPr>
                <w:rFonts w:ascii="Times New Roman" w:hAnsi="Times New Roman" w:cs="Times New Roman"/>
                <w:sz w:val="24"/>
                <w:szCs w:val="24"/>
              </w:rPr>
              <w:t>.</w:t>
            </w:r>
          </w:p>
          <w:p w:rsidR="00236F1F" w:rsidRPr="006F58D0" w:rsidRDefault="00236F1F" w:rsidP="006F58D0">
            <w:pPr>
              <w:pStyle w:val="ListParagraph"/>
              <w:spacing w:after="120" w:line="240" w:lineRule="auto"/>
              <w:ind w:left="0"/>
              <w:rPr>
                <w:rFonts w:ascii="Times New Roman" w:hAnsi="Times New Roman" w:cs="Times New Roman"/>
                <w:sz w:val="24"/>
                <w:szCs w:val="24"/>
              </w:rPr>
            </w:pPr>
            <w:r w:rsidRPr="006F58D0">
              <w:rPr>
                <w:rFonts w:ascii="Times New Roman" w:hAnsi="Times New Roman" w:cs="Times New Roman"/>
                <w:sz w:val="24"/>
                <w:szCs w:val="24"/>
              </w:rPr>
              <w:t xml:space="preserve">Followed by many other tests including: </w:t>
            </w:r>
          </w:p>
          <w:p w:rsidR="00236F1F" w:rsidRPr="006F58D0" w:rsidRDefault="006F58D0" w:rsidP="006F58D0">
            <w:pPr>
              <w:pStyle w:val="ListParagraph"/>
              <w:spacing w:after="120" w:line="240" w:lineRule="auto"/>
              <w:ind w:left="432"/>
              <w:rPr>
                <w:rFonts w:ascii="Times New Roman" w:hAnsi="Times New Roman" w:cs="Times New Roman"/>
                <w:sz w:val="24"/>
                <w:szCs w:val="24"/>
              </w:rPr>
            </w:pPr>
            <w:r w:rsidRPr="006F58D0">
              <w:rPr>
                <w:rFonts w:ascii="Times New Roman" w:hAnsi="Times New Roman" w:cs="Times New Roman"/>
                <w:sz w:val="24"/>
                <w:szCs w:val="24"/>
              </w:rPr>
              <w:t xml:space="preserve">The </w:t>
            </w:r>
            <w:proofErr w:type="spellStart"/>
            <w:r w:rsidR="00236F1F" w:rsidRPr="006F58D0">
              <w:rPr>
                <w:rFonts w:ascii="Times New Roman" w:hAnsi="Times New Roman" w:cs="Times New Roman"/>
                <w:sz w:val="24"/>
                <w:szCs w:val="24"/>
              </w:rPr>
              <w:t>Courtis</w:t>
            </w:r>
            <w:proofErr w:type="spellEnd"/>
            <w:r w:rsidR="00236F1F" w:rsidRPr="006F58D0">
              <w:rPr>
                <w:rFonts w:ascii="Times New Roman" w:hAnsi="Times New Roman" w:cs="Times New Roman"/>
                <w:sz w:val="24"/>
                <w:szCs w:val="24"/>
              </w:rPr>
              <w:t xml:space="preserve"> arithmetic tests </w:t>
            </w:r>
          </w:p>
          <w:p w:rsidR="00236F1F" w:rsidRPr="006F58D0" w:rsidRDefault="006F58D0" w:rsidP="006F58D0">
            <w:pPr>
              <w:pStyle w:val="ListParagraph"/>
              <w:spacing w:after="120" w:line="240" w:lineRule="auto"/>
              <w:ind w:left="432"/>
              <w:rPr>
                <w:rFonts w:ascii="Times New Roman" w:hAnsi="Times New Roman" w:cs="Times New Roman"/>
                <w:sz w:val="24"/>
                <w:szCs w:val="24"/>
              </w:rPr>
            </w:pPr>
            <w:r w:rsidRPr="006F58D0">
              <w:rPr>
                <w:rFonts w:ascii="Times New Roman" w:hAnsi="Times New Roman" w:cs="Times New Roman"/>
                <w:sz w:val="24"/>
                <w:szCs w:val="24"/>
              </w:rPr>
              <w:t xml:space="preserve">The </w:t>
            </w:r>
            <w:proofErr w:type="spellStart"/>
            <w:r w:rsidR="00236F1F" w:rsidRPr="006F58D0">
              <w:rPr>
                <w:rFonts w:ascii="Times New Roman" w:hAnsi="Times New Roman" w:cs="Times New Roman"/>
                <w:sz w:val="24"/>
                <w:szCs w:val="24"/>
              </w:rPr>
              <w:t>Hilligas</w:t>
            </w:r>
            <w:proofErr w:type="spellEnd"/>
            <w:r w:rsidR="00236F1F" w:rsidRPr="006F58D0">
              <w:rPr>
                <w:rFonts w:ascii="Times New Roman" w:hAnsi="Times New Roman" w:cs="Times New Roman"/>
                <w:sz w:val="24"/>
                <w:szCs w:val="24"/>
              </w:rPr>
              <w:t xml:space="preserve"> </w:t>
            </w:r>
            <w:r w:rsidR="003F3F04" w:rsidRPr="006F58D0">
              <w:rPr>
                <w:rFonts w:ascii="Times New Roman" w:hAnsi="Times New Roman" w:cs="Times New Roman"/>
                <w:sz w:val="24"/>
                <w:szCs w:val="24"/>
              </w:rPr>
              <w:t>composition</w:t>
            </w:r>
            <w:r w:rsidR="00236F1F" w:rsidRPr="006F58D0">
              <w:rPr>
                <w:rFonts w:ascii="Times New Roman" w:hAnsi="Times New Roman" w:cs="Times New Roman"/>
                <w:sz w:val="24"/>
                <w:szCs w:val="24"/>
              </w:rPr>
              <w:t xml:space="preserve"> test</w:t>
            </w:r>
          </w:p>
          <w:p w:rsidR="006F58D0" w:rsidRPr="006F58D0" w:rsidRDefault="006F58D0" w:rsidP="006F58D0">
            <w:pPr>
              <w:pStyle w:val="ListParagraph"/>
              <w:spacing w:after="120" w:line="240" w:lineRule="auto"/>
              <w:ind w:left="432"/>
              <w:rPr>
                <w:rFonts w:ascii="Times New Roman" w:hAnsi="Times New Roman" w:cs="Times New Roman"/>
                <w:sz w:val="24"/>
                <w:szCs w:val="24"/>
              </w:rPr>
            </w:pPr>
            <w:r w:rsidRPr="006F58D0">
              <w:rPr>
                <w:rFonts w:ascii="Times New Roman" w:hAnsi="Times New Roman" w:cs="Times New Roman"/>
                <w:sz w:val="24"/>
                <w:szCs w:val="24"/>
              </w:rPr>
              <w:t>The Buckingham Spelling Scale</w:t>
            </w:r>
          </w:p>
          <w:p w:rsidR="006F58D0" w:rsidRPr="006F58D0" w:rsidRDefault="006F58D0" w:rsidP="006F58D0">
            <w:pPr>
              <w:pStyle w:val="ListParagraph"/>
              <w:spacing w:after="120" w:line="240" w:lineRule="auto"/>
              <w:ind w:left="432"/>
              <w:rPr>
                <w:rFonts w:ascii="Times New Roman" w:hAnsi="Times New Roman" w:cs="Times New Roman"/>
                <w:sz w:val="24"/>
                <w:szCs w:val="24"/>
              </w:rPr>
            </w:pPr>
            <w:r w:rsidRPr="006F58D0">
              <w:rPr>
                <w:rFonts w:ascii="Times New Roman" w:hAnsi="Times New Roman" w:cs="Times New Roman"/>
                <w:sz w:val="24"/>
                <w:szCs w:val="24"/>
              </w:rPr>
              <w:t>The Gray Standardized Oral Reading Paragraphs</w:t>
            </w:r>
          </w:p>
          <w:p w:rsidR="006F58D0" w:rsidRPr="006F58D0" w:rsidRDefault="006F58D0" w:rsidP="006F58D0">
            <w:pPr>
              <w:pStyle w:val="ListParagraph"/>
              <w:spacing w:after="120" w:line="240" w:lineRule="auto"/>
              <w:ind w:left="0"/>
              <w:rPr>
                <w:rFonts w:ascii="Times New Roman" w:hAnsi="Times New Roman" w:cs="Times New Roman"/>
                <w:sz w:val="24"/>
                <w:szCs w:val="24"/>
              </w:rPr>
            </w:pPr>
            <w:r w:rsidRPr="006F58D0">
              <w:rPr>
                <w:rFonts w:ascii="Times New Roman" w:hAnsi="Times New Roman" w:cs="Times New Roman"/>
                <w:sz w:val="24"/>
                <w:szCs w:val="24"/>
              </w:rPr>
              <w:t>Other reading tests mostly silent reading tests, followed shortly after.</w:t>
            </w:r>
          </w:p>
        </w:tc>
      </w:tr>
      <w:tr w:rsidR="00236F1F" w:rsidRPr="006F58D0" w:rsidTr="00096C5D">
        <w:tc>
          <w:tcPr>
            <w:tcW w:w="1368" w:type="dxa"/>
          </w:tcPr>
          <w:p w:rsidR="00236F1F" w:rsidRPr="006F58D0" w:rsidRDefault="00236F1F" w:rsidP="006F58D0">
            <w:pPr>
              <w:spacing w:after="120" w:line="240" w:lineRule="auto"/>
              <w:rPr>
                <w:rFonts w:ascii="Times New Roman" w:hAnsi="Times New Roman" w:cs="Times New Roman"/>
              </w:rPr>
            </w:pPr>
          </w:p>
        </w:tc>
        <w:tc>
          <w:tcPr>
            <w:tcW w:w="9540" w:type="dxa"/>
            <w:gridSpan w:val="2"/>
          </w:tcPr>
          <w:p w:rsidR="00236F1F" w:rsidRPr="006F58D0" w:rsidRDefault="006F58D0" w:rsidP="006F58D0">
            <w:pPr>
              <w:spacing w:after="120" w:line="240" w:lineRule="auto"/>
              <w:ind w:left="432" w:hanging="270"/>
              <w:rPr>
                <w:rFonts w:ascii="Times New Roman" w:hAnsi="Times New Roman" w:cs="Times New Roman"/>
              </w:rPr>
            </w:pPr>
            <w:r w:rsidRPr="006F58D0">
              <w:rPr>
                <w:rFonts w:ascii="Times New Roman" w:hAnsi="Times New Roman" w:cs="Times New Roman"/>
              </w:rPr>
              <w:t>First time possible to obtain scientific information due to the advent of instrument of measurement</w:t>
            </w:r>
          </w:p>
          <w:p w:rsidR="006F58D0" w:rsidRPr="006F58D0" w:rsidRDefault="006F58D0" w:rsidP="006F58D0">
            <w:pPr>
              <w:spacing w:after="120" w:line="240" w:lineRule="auto"/>
              <w:ind w:left="432" w:hanging="270"/>
              <w:rPr>
                <w:rFonts w:ascii="Times New Roman" w:hAnsi="Times New Roman" w:cs="Times New Roman"/>
              </w:rPr>
            </w:pPr>
            <w:r w:rsidRPr="006F58D0">
              <w:rPr>
                <w:rFonts w:ascii="Times New Roman" w:hAnsi="Times New Roman" w:cs="Times New Roman"/>
              </w:rPr>
              <w:t xml:space="preserve">Effectiveness </w:t>
            </w:r>
            <w:r>
              <w:rPr>
                <w:rFonts w:ascii="Times New Roman" w:hAnsi="Times New Roman" w:cs="Times New Roman"/>
              </w:rPr>
              <w:t>of reading methods and material could be measure</w:t>
            </w:r>
          </w:p>
        </w:tc>
      </w:tr>
      <w:tr w:rsidR="00236F1F" w:rsidRPr="006F58D0" w:rsidTr="00096C5D">
        <w:tc>
          <w:tcPr>
            <w:tcW w:w="1368" w:type="dxa"/>
          </w:tcPr>
          <w:p w:rsidR="00236F1F" w:rsidRPr="006F58D0" w:rsidRDefault="006F58D0" w:rsidP="006F58D0">
            <w:pPr>
              <w:spacing w:after="120" w:line="240" w:lineRule="auto"/>
              <w:rPr>
                <w:rFonts w:ascii="Times New Roman" w:hAnsi="Times New Roman" w:cs="Times New Roman"/>
              </w:rPr>
            </w:pPr>
            <w:r>
              <w:rPr>
                <w:rFonts w:ascii="Times New Roman" w:hAnsi="Times New Roman" w:cs="Times New Roman"/>
              </w:rPr>
              <w:t>1917-18</w:t>
            </w:r>
          </w:p>
        </w:tc>
        <w:tc>
          <w:tcPr>
            <w:tcW w:w="9540" w:type="dxa"/>
            <w:gridSpan w:val="2"/>
          </w:tcPr>
          <w:p w:rsidR="00236F1F" w:rsidRDefault="006F58D0" w:rsidP="006F58D0">
            <w:pPr>
              <w:spacing w:after="120" w:line="240" w:lineRule="auto"/>
              <w:ind w:left="432" w:hanging="270"/>
              <w:rPr>
                <w:rFonts w:ascii="Times New Roman" w:hAnsi="Times New Roman" w:cs="Times New Roman"/>
              </w:rPr>
            </w:pPr>
            <w:r>
              <w:rPr>
                <w:rFonts w:ascii="Times New Roman" w:hAnsi="Times New Roman" w:cs="Times New Roman"/>
              </w:rPr>
              <w:t>World War I: discovered that thousands of U.S. soldiers could not read well enough to follow printed instructions used in connections with military life.</w:t>
            </w:r>
          </w:p>
          <w:p w:rsidR="006F58D0" w:rsidRPr="006F58D0" w:rsidRDefault="006F58D0" w:rsidP="006F58D0">
            <w:pPr>
              <w:spacing w:after="120" w:line="240" w:lineRule="auto"/>
              <w:ind w:left="432" w:hanging="270"/>
              <w:rPr>
                <w:rFonts w:ascii="Times New Roman" w:hAnsi="Times New Roman" w:cs="Times New Roman"/>
              </w:rPr>
            </w:pPr>
            <w:r>
              <w:rPr>
                <w:rFonts w:ascii="Times New Roman" w:hAnsi="Times New Roman" w:cs="Times New Roman"/>
              </w:rPr>
              <w:t>Urged that reading instruction be improved.</w:t>
            </w:r>
          </w:p>
        </w:tc>
      </w:tr>
      <w:tr w:rsidR="00236F1F" w:rsidRPr="006F58D0" w:rsidTr="00096C5D">
        <w:tc>
          <w:tcPr>
            <w:tcW w:w="1368" w:type="dxa"/>
          </w:tcPr>
          <w:p w:rsidR="00236F1F" w:rsidRPr="006F58D0" w:rsidRDefault="00236F1F" w:rsidP="006F58D0">
            <w:pPr>
              <w:spacing w:after="120" w:line="240" w:lineRule="auto"/>
              <w:rPr>
                <w:rFonts w:ascii="Times New Roman" w:hAnsi="Times New Roman" w:cs="Times New Roman"/>
              </w:rPr>
            </w:pPr>
          </w:p>
        </w:tc>
        <w:tc>
          <w:tcPr>
            <w:tcW w:w="9540" w:type="dxa"/>
            <w:gridSpan w:val="2"/>
          </w:tcPr>
          <w:p w:rsidR="006F58D0" w:rsidRDefault="006F58D0" w:rsidP="006F58D0">
            <w:pPr>
              <w:spacing w:after="120" w:line="240" w:lineRule="auto"/>
              <w:ind w:left="432" w:hanging="270"/>
              <w:rPr>
                <w:rFonts w:ascii="Times New Roman" w:hAnsi="Times New Roman" w:cs="Times New Roman"/>
              </w:rPr>
            </w:pPr>
            <w:r>
              <w:rPr>
                <w:rFonts w:ascii="Times New Roman" w:hAnsi="Times New Roman" w:cs="Times New Roman"/>
              </w:rPr>
              <w:t xml:space="preserve">Major innovation: </w:t>
            </w:r>
          </w:p>
          <w:p w:rsidR="00236F1F" w:rsidRPr="00BA2D5D" w:rsidRDefault="006F58D0" w:rsidP="00BA2D5D">
            <w:pPr>
              <w:pStyle w:val="ListParagraph"/>
              <w:numPr>
                <w:ilvl w:val="0"/>
                <w:numId w:val="2"/>
              </w:numPr>
              <w:spacing w:after="120" w:line="240" w:lineRule="auto"/>
              <w:rPr>
                <w:rFonts w:ascii="Times New Roman" w:hAnsi="Times New Roman" w:cs="Times New Roman"/>
              </w:rPr>
            </w:pPr>
            <w:r w:rsidRPr="00BA2D5D">
              <w:rPr>
                <w:rFonts w:ascii="Times New Roman" w:hAnsi="Times New Roman" w:cs="Times New Roman"/>
              </w:rPr>
              <w:t>Change from oral to silent reading</w:t>
            </w:r>
          </w:p>
          <w:p w:rsidR="006F58D0" w:rsidRPr="00BA2D5D" w:rsidRDefault="006F58D0" w:rsidP="00BA2D5D">
            <w:pPr>
              <w:pStyle w:val="ListParagraph"/>
              <w:numPr>
                <w:ilvl w:val="0"/>
                <w:numId w:val="2"/>
              </w:numPr>
              <w:spacing w:after="120" w:line="240" w:lineRule="auto"/>
              <w:rPr>
                <w:rFonts w:ascii="Times New Roman" w:hAnsi="Times New Roman" w:cs="Times New Roman"/>
              </w:rPr>
            </w:pPr>
            <w:r w:rsidRPr="00BA2D5D">
              <w:rPr>
                <w:rFonts w:ascii="Times New Roman" w:hAnsi="Times New Roman" w:cs="Times New Roman"/>
              </w:rPr>
              <w:t>Rapid expansion of reading research</w:t>
            </w:r>
          </w:p>
          <w:p w:rsidR="006F58D0" w:rsidRPr="00BA2D5D" w:rsidRDefault="006F58D0" w:rsidP="00BA2D5D">
            <w:pPr>
              <w:pStyle w:val="ListParagraph"/>
              <w:numPr>
                <w:ilvl w:val="0"/>
                <w:numId w:val="2"/>
              </w:numPr>
              <w:spacing w:after="120" w:line="240" w:lineRule="auto"/>
              <w:rPr>
                <w:rFonts w:ascii="Times New Roman" w:hAnsi="Times New Roman" w:cs="Times New Roman"/>
              </w:rPr>
            </w:pPr>
            <w:r w:rsidRPr="00BA2D5D">
              <w:rPr>
                <w:rFonts w:ascii="Times New Roman" w:hAnsi="Times New Roman" w:cs="Times New Roman"/>
              </w:rPr>
              <w:t>Development of remedial reading techniques</w:t>
            </w:r>
          </w:p>
        </w:tc>
      </w:tr>
      <w:tr w:rsidR="00236F1F" w:rsidRPr="006F58D0" w:rsidTr="00096C5D">
        <w:tc>
          <w:tcPr>
            <w:tcW w:w="1368" w:type="dxa"/>
          </w:tcPr>
          <w:p w:rsidR="00236F1F" w:rsidRPr="006F58D0" w:rsidRDefault="00236F1F" w:rsidP="006F58D0">
            <w:pPr>
              <w:spacing w:after="120" w:line="240" w:lineRule="auto"/>
              <w:rPr>
                <w:rFonts w:ascii="Times New Roman" w:hAnsi="Times New Roman" w:cs="Times New Roman"/>
              </w:rPr>
            </w:pPr>
          </w:p>
        </w:tc>
        <w:tc>
          <w:tcPr>
            <w:tcW w:w="9540" w:type="dxa"/>
            <w:gridSpan w:val="2"/>
          </w:tcPr>
          <w:p w:rsidR="00236F1F" w:rsidRDefault="006F58D0" w:rsidP="006F58D0">
            <w:pPr>
              <w:spacing w:after="120" w:line="240" w:lineRule="auto"/>
              <w:ind w:left="432" w:hanging="270"/>
              <w:rPr>
                <w:rFonts w:ascii="Times New Roman" w:hAnsi="Times New Roman" w:cs="Times New Roman"/>
              </w:rPr>
            </w:pPr>
            <w:r>
              <w:rPr>
                <w:rFonts w:ascii="Times New Roman" w:hAnsi="Times New Roman" w:cs="Times New Roman"/>
              </w:rPr>
              <w:t xml:space="preserve">Other firsts: </w:t>
            </w:r>
          </w:p>
          <w:p w:rsidR="006F58D0" w:rsidRPr="00BA2D5D" w:rsidRDefault="006F58D0" w:rsidP="00BA2D5D">
            <w:pPr>
              <w:pStyle w:val="ListParagraph"/>
              <w:numPr>
                <w:ilvl w:val="0"/>
                <w:numId w:val="3"/>
              </w:numPr>
              <w:spacing w:after="120" w:line="240" w:lineRule="auto"/>
              <w:rPr>
                <w:rFonts w:ascii="Times New Roman" w:hAnsi="Times New Roman" w:cs="Times New Roman"/>
              </w:rPr>
            </w:pPr>
            <w:r w:rsidRPr="00BA2D5D">
              <w:rPr>
                <w:rFonts w:ascii="Times New Roman" w:hAnsi="Times New Roman" w:cs="Times New Roman"/>
              </w:rPr>
              <w:t>Use of experience charts in teaching beginning reading</w:t>
            </w:r>
          </w:p>
          <w:p w:rsidR="006F58D0" w:rsidRPr="00BA2D5D" w:rsidRDefault="006F58D0" w:rsidP="00BA2D5D">
            <w:pPr>
              <w:pStyle w:val="ListParagraph"/>
              <w:numPr>
                <w:ilvl w:val="0"/>
                <w:numId w:val="3"/>
              </w:numPr>
              <w:spacing w:after="120" w:line="240" w:lineRule="auto"/>
              <w:rPr>
                <w:rFonts w:ascii="Times New Roman" w:hAnsi="Times New Roman" w:cs="Times New Roman"/>
              </w:rPr>
            </w:pPr>
            <w:r w:rsidRPr="00BA2D5D">
              <w:rPr>
                <w:rFonts w:ascii="Times New Roman" w:hAnsi="Times New Roman" w:cs="Times New Roman"/>
              </w:rPr>
              <w:t>Introduction in individual instruction in reading</w:t>
            </w:r>
          </w:p>
          <w:p w:rsidR="006F58D0" w:rsidRPr="00BA2D5D" w:rsidRDefault="006F58D0" w:rsidP="00BA2D5D">
            <w:pPr>
              <w:pStyle w:val="ListParagraph"/>
              <w:numPr>
                <w:ilvl w:val="0"/>
                <w:numId w:val="3"/>
              </w:numPr>
              <w:spacing w:after="120" w:line="240" w:lineRule="auto"/>
              <w:rPr>
                <w:rFonts w:ascii="Times New Roman" w:hAnsi="Times New Roman" w:cs="Times New Roman"/>
              </w:rPr>
            </w:pPr>
            <w:r w:rsidRPr="00BA2D5D">
              <w:rPr>
                <w:rFonts w:ascii="Times New Roman" w:hAnsi="Times New Roman" w:cs="Times New Roman"/>
              </w:rPr>
              <w:t>Growing concern about improvements of the teaching of reading</w:t>
            </w:r>
          </w:p>
        </w:tc>
      </w:tr>
      <w:tr w:rsidR="00EA247C" w:rsidRPr="006F58D0" w:rsidTr="00EF7222">
        <w:tc>
          <w:tcPr>
            <w:tcW w:w="10908" w:type="dxa"/>
            <w:gridSpan w:val="3"/>
          </w:tcPr>
          <w:p w:rsidR="00EA247C" w:rsidRPr="00EA247C" w:rsidRDefault="00EA247C" w:rsidP="00EA247C">
            <w:pPr>
              <w:pStyle w:val="ListParagraph"/>
              <w:numPr>
                <w:ilvl w:val="0"/>
                <w:numId w:val="1"/>
              </w:numPr>
              <w:ind w:left="522" w:hanging="360"/>
              <w:rPr>
                <w:rFonts w:ascii="Times New Roman" w:hAnsi="Times New Roman" w:cs="Times New Roman"/>
                <w:b/>
                <w:sz w:val="32"/>
                <w:szCs w:val="32"/>
              </w:rPr>
            </w:pPr>
            <w:r w:rsidRPr="006058AD">
              <w:rPr>
                <w:rFonts w:ascii="Times New Roman" w:hAnsi="Times New Roman" w:cs="Times New Roman"/>
                <w:b/>
                <w:sz w:val="32"/>
                <w:szCs w:val="32"/>
              </w:rPr>
              <w:t>The Transition From Oral to Silent Reading</w:t>
            </w:r>
          </w:p>
        </w:tc>
      </w:tr>
      <w:tr w:rsidR="00236F1F" w:rsidRPr="006F58D0" w:rsidTr="00096C5D">
        <w:tc>
          <w:tcPr>
            <w:tcW w:w="1368" w:type="dxa"/>
          </w:tcPr>
          <w:p w:rsidR="00236F1F" w:rsidRPr="006F58D0" w:rsidRDefault="007F3E36" w:rsidP="006F58D0">
            <w:pPr>
              <w:spacing w:after="120" w:line="240" w:lineRule="auto"/>
              <w:rPr>
                <w:rFonts w:ascii="Times New Roman" w:hAnsi="Times New Roman" w:cs="Times New Roman"/>
              </w:rPr>
            </w:pPr>
            <w:r>
              <w:rPr>
                <w:rFonts w:ascii="Times New Roman" w:hAnsi="Times New Roman" w:cs="Times New Roman"/>
              </w:rPr>
              <w:t>1918-25</w:t>
            </w:r>
          </w:p>
        </w:tc>
        <w:tc>
          <w:tcPr>
            <w:tcW w:w="9540" w:type="dxa"/>
            <w:gridSpan w:val="2"/>
          </w:tcPr>
          <w:p w:rsidR="007F3E36" w:rsidRPr="007F3E36" w:rsidRDefault="007F3E36" w:rsidP="007F3E36">
            <w:pPr>
              <w:pStyle w:val="ListParagraph"/>
              <w:ind w:left="162"/>
              <w:rPr>
                <w:rFonts w:ascii="Times New Roman" w:hAnsi="Times New Roman" w:cs="Times New Roman"/>
                <w:sz w:val="24"/>
                <w:szCs w:val="24"/>
              </w:rPr>
            </w:pPr>
            <w:r>
              <w:rPr>
                <w:rFonts w:ascii="Times New Roman" w:hAnsi="Times New Roman" w:cs="Times New Roman"/>
                <w:sz w:val="24"/>
                <w:szCs w:val="24"/>
              </w:rPr>
              <w:t>Ever-increasing attention directed toward meanings in all phases of education.</w:t>
            </w:r>
          </w:p>
        </w:tc>
      </w:tr>
      <w:tr w:rsidR="00BA2D5D" w:rsidRPr="006F58D0" w:rsidTr="00096C5D">
        <w:tc>
          <w:tcPr>
            <w:tcW w:w="1368" w:type="dxa"/>
          </w:tcPr>
          <w:p w:rsidR="00BA2D5D" w:rsidRPr="006F58D0" w:rsidRDefault="00BA2D5D" w:rsidP="00BA2D5D">
            <w:pPr>
              <w:spacing w:after="120" w:line="240" w:lineRule="auto"/>
              <w:rPr>
                <w:rFonts w:ascii="Times New Roman" w:hAnsi="Times New Roman" w:cs="Times New Roman"/>
              </w:rPr>
            </w:pPr>
          </w:p>
        </w:tc>
        <w:tc>
          <w:tcPr>
            <w:tcW w:w="9540" w:type="dxa"/>
            <w:gridSpan w:val="2"/>
          </w:tcPr>
          <w:p w:rsidR="00BA2D5D" w:rsidRDefault="00BA2D5D" w:rsidP="00BA2D5D">
            <w:pPr>
              <w:spacing w:after="120" w:line="240" w:lineRule="auto"/>
              <w:ind w:left="432" w:hanging="270"/>
              <w:rPr>
                <w:rFonts w:ascii="Times New Roman" w:hAnsi="Times New Roman" w:cs="Times New Roman"/>
              </w:rPr>
            </w:pPr>
            <w:r>
              <w:rPr>
                <w:rFonts w:ascii="Times New Roman" w:hAnsi="Times New Roman" w:cs="Times New Roman"/>
              </w:rPr>
              <w:t>What brought about the change?</w:t>
            </w:r>
          </w:p>
          <w:p w:rsidR="00BA2D5D" w:rsidRPr="00BA2D5D" w:rsidRDefault="00BA2D5D" w:rsidP="00BA2D5D">
            <w:pPr>
              <w:rPr>
                <w:rFonts w:ascii="Times New Roman" w:hAnsi="Times New Roman" w:cs="Times New Roman"/>
                <w:sz w:val="24"/>
                <w:szCs w:val="24"/>
              </w:rPr>
            </w:pPr>
            <w:r w:rsidRPr="00BA2D5D">
              <w:rPr>
                <w:rFonts w:ascii="Times New Roman" w:hAnsi="Times New Roman" w:cs="Times New Roman"/>
                <w:sz w:val="24"/>
                <w:szCs w:val="24"/>
              </w:rPr>
              <w:t>Specific Reading Aims</w:t>
            </w:r>
          </w:p>
          <w:p w:rsidR="00BA2D5D" w:rsidRDefault="00BA2D5D" w:rsidP="00BA2D5D">
            <w:pPr>
              <w:pStyle w:val="ListParagraph"/>
              <w:numPr>
                <w:ilvl w:val="1"/>
                <w:numId w:val="1"/>
              </w:numPr>
              <w:ind w:left="972" w:hanging="450"/>
              <w:rPr>
                <w:rFonts w:ascii="Times New Roman" w:hAnsi="Times New Roman" w:cs="Times New Roman"/>
                <w:sz w:val="24"/>
                <w:szCs w:val="24"/>
              </w:rPr>
            </w:pPr>
            <w:r>
              <w:rPr>
                <w:rFonts w:ascii="Times New Roman" w:hAnsi="Times New Roman" w:cs="Times New Roman"/>
                <w:sz w:val="24"/>
                <w:szCs w:val="24"/>
              </w:rPr>
              <w:t xml:space="preserve">Social needs of former days required the teaching of </w:t>
            </w:r>
            <w:r w:rsidRPr="00812A53">
              <w:rPr>
                <w:rFonts w:ascii="Times New Roman" w:hAnsi="Times New Roman" w:cs="Times New Roman"/>
                <w:b/>
                <w:sz w:val="24"/>
                <w:szCs w:val="24"/>
                <w:u w:val="single"/>
              </w:rPr>
              <w:t>expressive oral reading</w:t>
            </w:r>
          </w:p>
          <w:p w:rsidR="00BA2D5D" w:rsidRPr="00BA2D5D" w:rsidRDefault="00BA2D5D" w:rsidP="00BA2D5D">
            <w:pPr>
              <w:pStyle w:val="ListParagraph"/>
              <w:numPr>
                <w:ilvl w:val="1"/>
                <w:numId w:val="1"/>
              </w:numPr>
              <w:ind w:left="972" w:hanging="450"/>
              <w:rPr>
                <w:rFonts w:ascii="Times New Roman" w:hAnsi="Times New Roman" w:cs="Times New Roman"/>
                <w:b/>
                <w:sz w:val="24"/>
                <w:szCs w:val="24"/>
                <w:u w:val="single"/>
              </w:rPr>
            </w:pPr>
            <w:r>
              <w:rPr>
                <w:rFonts w:ascii="Times New Roman" w:hAnsi="Times New Roman" w:cs="Times New Roman"/>
                <w:sz w:val="24"/>
                <w:szCs w:val="24"/>
              </w:rPr>
              <w:t xml:space="preserve">Social needs of the present require the teaching of </w:t>
            </w:r>
            <w:r w:rsidRPr="00812A53">
              <w:rPr>
                <w:rFonts w:ascii="Times New Roman" w:hAnsi="Times New Roman" w:cs="Times New Roman"/>
                <w:b/>
                <w:sz w:val="24"/>
                <w:szCs w:val="24"/>
                <w:u w:val="single"/>
              </w:rPr>
              <w:t>effective rapid silent reading.</w:t>
            </w:r>
          </w:p>
        </w:tc>
      </w:tr>
      <w:tr w:rsidR="00BA2D5D" w:rsidRPr="006F58D0" w:rsidTr="00096C5D">
        <w:tc>
          <w:tcPr>
            <w:tcW w:w="1368" w:type="dxa"/>
          </w:tcPr>
          <w:p w:rsidR="00BA2D5D" w:rsidRPr="006F58D0" w:rsidRDefault="00BA2D5D" w:rsidP="00BA2D5D">
            <w:pPr>
              <w:spacing w:after="120" w:line="240" w:lineRule="auto"/>
              <w:rPr>
                <w:rFonts w:ascii="Times New Roman" w:hAnsi="Times New Roman" w:cs="Times New Roman"/>
              </w:rPr>
            </w:pPr>
            <w:r>
              <w:rPr>
                <w:rFonts w:ascii="Times New Roman" w:hAnsi="Times New Roman" w:cs="Times New Roman"/>
              </w:rPr>
              <w:t>1921</w:t>
            </w:r>
          </w:p>
        </w:tc>
        <w:tc>
          <w:tcPr>
            <w:tcW w:w="9540" w:type="dxa"/>
            <w:gridSpan w:val="2"/>
          </w:tcPr>
          <w:p w:rsidR="007F3E36" w:rsidRDefault="00BA2D5D" w:rsidP="00BA2D5D">
            <w:pPr>
              <w:spacing w:after="120" w:line="240" w:lineRule="auto"/>
              <w:ind w:left="432" w:hanging="270"/>
              <w:rPr>
                <w:rFonts w:ascii="Times New Roman" w:hAnsi="Times New Roman" w:cs="Times New Roman"/>
              </w:rPr>
            </w:pPr>
            <w:r w:rsidRPr="007F3E36">
              <w:rPr>
                <w:rFonts w:ascii="Times New Roman" w:hAnsi="Times New Roman" w:cs="Times New Roman"/>
                <w:b/>
              </w:rPr>
              <w:t>Francis W. Parker</w:t>
            </w:r>
            <w:r w:rsidR="007F3E36">
              <w:rPr>
                <w:rFonts w:ascii="Times New Roman" w:hAnsi="Times New Roman" w:cs="Times New Roman"/>
              </w:rPr>
              <w:t>: expression helps thought, and thought is necessary for expression.</w:t>
            </w:r>
          </w:p>
          <w:p w:rsidR="007F3E36" w:rsidRDefault="007F3E36" w:rsidP="00BA2D5D">
            <w:pPr>
              <w:spacing w:after="120" w:line="240" w:lineRule="auto"/>
              <w:ind w:left="432" w:hanging="270"/>
              <w:rPr>
                <w:rFonts w:ascii="Times New Roman" w:hAnsi="Times New Roman" w:cs="Times New Roman"/>
              </w:rPr>
            </w:pPr>
            <w:r>
              <w:rPr>
                <w:rFonts w:ascii="Times New Roman" w:hAnsi="Times New Roman" w:cs="Times New Roman"/>
              </w:rPr>
              <w:t>Distinguished between speech, silent reading and oral reading.</w:t>
            </w:r>
          </w:p>
          <w:p w:rsidR="007F3E36" w:rsidRDefault="007F3E36" w:rsidP="007F3E36">
            <w:pPr>
              <w:spacing w:after="120" w:line="240" w:lineRule="auto"/>
              <w:ind w:left="702" w:hanging="270"/>
              <w:rPr>
                <w:rFonts w:ascii="Times New Roman" w:hAnsi="Times New Roman" w:cs="Times New Roman"/>
              </w:rPr>
            </w:pPr>
            <w:r>
              <w:rPr>
                <w:rFonts w:ascii="Times New Roman" w:hAnsi="Times New Roman" w:cs="Times New Roman"/>
              </w:rPr>
              <w:t>Speech and oral reading—forms of expression</w:t>
            </w:r>
          </w:p>
          <w:p w:rsidR="00BA2D5D" w:rsidRDefault="007F3E36" w:rsidP="007F3E36">
            <w:pPr>
              <w:spacing w:after="120" w:line="240" w:lineRule="auto"/>
              <w:ind w:left="702" w:hanging="270"/>
              <w:rPr>
                <w:rFonts w:ascii="Times New Roman" w:hAnsi="Times New Roman" w:cs="Times New Roman"/>
              </w:rPr>
            </w:pPr>
            <w:r>
              <w:rPr>
                <w:rFonts w:ascii="Times New Roman" w:hAnsi="Times New Roman" w:cs="Times New Roman"/>
              </w:rPr>
              <w:t>“ordinary reading” or silent reading NOT form of expression but rather a matter of attention</w:t>
            </w:r>
            <w:r w:rsidR="00BA2D5D">
              <w:rPr>
                <w:rFonts w:ascii="Times New Roman" w:hAnsi="Times New Roman" w:cs="Times New Roman"/>
              </w:rPr>
              <w:t xml:space="preserve"> </w:t>
            </w:r>
          </w:p>
          <w:p w:rsidR="007F3E36" w:rsidRPr="006F58D0" w:rsidRDefault="007F3E36" w:rsidP="007F3E36">
            <w:pPr>
              <w:spacing w:after="120" w:line="240" w:lineRule="auto"/>
              <w:ind w:left="702" w:hanging="270"/>
              <w:rPr>
                <w:rFonts w:ascii="Times New Roman" w:hAnsi="Times New Roman" w:cs="Times New Roman"/>
              </w:rPr>
            </w:pPr>
            <w:r>
              <w:rPr>
                <w:rFonts w:ascii="Times New Roman" w:hAnsi="Times New Roman" w:cs="Times New Roman"/>
              </w:rPr>
              <w:t>Gross errors in teaching evolved from not making this distinction</w:t>
            </w:r>
          </w:p>
        </w:tc>
      </w:tr>
      <w:tr w:rsidR="00BA2D5D" w:rsidRPr="00BA2D5D" w:rsidTr="00096C5D">
        <w:tc>
          <w:tcPr>
            <w:tcW w:w="1368" w:type="dxa"/>
          </w:tcPr>
          <w:p w:rsidR="00BA2D5D" w:rsidRPr="007F3E36" w:rsidRDefault="007F3E36" w:rsidP="00BA2D5D">
            <w:pPr>
              <w:spacing w:after="120" w:line="240" w:lineRule="auto"/>
              <w:rPr>
                <w:rFonts w:ascii="Times New Roman" w:hAnsi="Times New Roman" w:cs="Times New Roman"/>
              </w:rPr>
            </w:pPr>
            <w:r w:rsidRPr="007F3E36">
              <w:rPr>
                <w:rFonts w:ascii="Times New Roman" w:hAnsi="Times New Roman" w:cs="Times New Roman"/>
              </w:rPr>
              <w:t>1915-18</w:t>
            </w:r>
          </w:p>
        </w:tc>
        <w:tc>
          <w:tcPr>
            <w:tcW w:w="9540" w:type="dxa"/>
            <w:gridSpan w:val="2"/>
          </w:tcPr>
          <w:p w:rsidR="00FB320B" w:rsidRPr="007F3E36" w:rsidRDefault="007F3E36" w:rsidP="00FB320B">
            <w:pPr>
              <w:spacing w:after="120" w:line="240" w:lineRule="auto"/>
              <w:ind w:left="432" w:hanging="270"/>
              <w:rPr>
                <w:rFonts w:ascii="Times New Roman" w:hAnsi="Times New Roman" w:cs="Times New Roman"/>
              </w:rPr>
            </w:pPr>
            <w:r w:rsidRPr="007F3E36">
              <w:rPr>
                <w:rFonts w:ascii="Times New Roman" w:hAnsi="Times New Roman" w:cs="Times New Roman"/>
              </w:rPr>
              <w:t>Mead</w:t>
            </w:r>
            <w:r>
              <w:rPr>
                <w:rFonts w:ascii="Times New Roman" w:hAnsi="Times New Roman" w:cs="Times New Roman"/>
              </w:rPr>
              <w:t xml:space="preserve">, </w:t>
            </w:r>
            <w:proofErr w:type="spellStart"/>
            <w:r>
              <w:rPr>
                <w:rFonts w:ascii="Times New Roman" w:hAnsi="Times New Roman" w:cs="Times New Roman"/>
              </w:rPr>
              <w:t>Oberholtzer</w:t>
            </w:r>
            <w:proofErr w:type="spellEnd"/>
            <w:r>
              <w:rPr>
                <w:rFonts w:ascii="Times New Roman" w:hAnsi="Times New Roman" w:cs="Times New Roman"/>
              </w:rPr>
              <w:t xml:space="preserve">, </w:t>
            </w:r>
            <w:proofErr w:type="spellStart"/>
            <w:r>
              <w:rPr>
                <w:rFonts w:ascii="Times New Roman" w:hAnsi="Times New Roman" w:cs="Times New Roman"/>
              </w:rPr>
              <w:t>Pintner</w:t>
            </w:r>
            <w:proofErr w:type="spellEnd"/>
            <w:r>
              <w:rPr>
                <w:rFonts w:ascii="Times New Roman" w:hAnsi="Times New Roman" w:cs="Times New Roman"/>
              </w:rPr>
              <w:t xml:space="preserve"> and Gilliland, Schmidt and Judd conducted studies that proved that silent reading had advantages over oral reading</w:t>
            </w:r>
            <w:r w:rsidR="00FB320B">
              <w:rPr>
                <w:rFonts w:ascii="Times New Roman" w:hAnsi="Times New Roman" w:cs="Times New Roman"/>
              </w:rPr>
              <w:t xml:space="preserve"> concerning speed and comprehension.</w:t>
            </w:r>
          </w:p>
        </w:tc>
      </w:tr>
      <w:tr w:rsidR="007F3E36" w:rsidRPr="00BA2D5D" w:rsidTr="00096C5D">
        <w:tc>
          <w:tcPr>
            <w:tcW w:w="1368" w:type="dxa"/>
          </w:tcPr>
          <w:p w:rsidR="007F3E36" w:rsidRPr="00FB320B" w:rsidRDefault="00FB320B" w:rsidP="00BA2D5D">
            <w:pPr>
              <w:spacing w:after="120" w:line="240" w:lineRule="auto"/>
              <w:rPr>
                <w:rFonts w:ascii="Times New Roman" w:hAnsi="Times New Roman" w:cs="Times New Roman"/>
              </w:rPr>
            </w:pPr>
            <w:r w:rsidRPr="00FB320B">
              <w:rPr>
                <w:rFonts w:ascii="Times New Roman" w:hAnsi="Times New Roman" w:cs="Times New Roman"/>
              </w:rPr>
              <w:lastRenderedPageBreak/>
              <w:t>1915</w:t>
            </w:r>
          </w:p>
        </w:tc>
        <w:tc>
          <w:tcPr>
            <w:tcW w:w="9540" w:type="dxa"/>
            <w:gridSpan w:val="2"/>
          </w:tcPr>
          <w:p w:rsidR="007F3E36" w:rsidRDefault="00FB320B" w:rsidP="00BA2D5D">
            <w:pPr>
              <w:spacing w:after="120" w:line="240" w:lineRule="auto"/>
              <w:ind w:left="432" w:hanging="270"/>
              <w:rPr>
                <w:rFonts w:ascii="Times New Roman" w:hAnsi="Times New Roman" w:cs="Times New Roman"/>
              </w:rPr>
            </w:pPr>
            <w:r>
              <w:rPr>
                <w:rFonts w:ascii="Times New Roman" w:hAnsi="Times New Roman" w:cs="Times New Roman"/>
              </w:rPr>
              <w:t>First standardized reading test</w:t>
            </w:r>
          </w:p>
          <w:p w:rsidR="00FB320B" w:rsidRDefault="00FB320B" w:rsidP="00BA2D5D">
            <w:pPr>
              <w:spacing w:after="120" w:line="240" w:lineRule="auto"/>
              <w:ind w:left="432" w:hanging="270"/>
              <w:rPr>
                <w:rFonts w:ascii="Times New Roman" w:hAnsi="Times New Roman" w:cs="Times New Roman"/>
              </w:rPr>
            </w:pPr>
            <w:r>
              <w:rPr>
                <w:rFonts w:ascii="Times New Roman" w:hAnsi="Times New Roman" w:cs="Times New Roman"/>
              </w:rPr>
              <w:t>Chief elements in reading are:</w:t>
            </w:r>
          </w:p>
          <w:p w:rsidR="00FB320B" w:rsidRDefault="00FB320B" w:rsidP="00FB320B">
            <w:pPr>
              <w:pStyle w:val="ListParagraph"/>
              <w:numPr>
                <w:ilvl w:val="0"/>
                <w:numId w:val="5"/>
              </w:numPr>
              <w:spacing w:after="120" w:line="240" w:lineRule="auto"/>
              <w:rPr>
                <w:rFonts w:ascii="Times New Roman" w:hAnsi="Times New Roman" w:cs="Times New Roman"/>
              </w:rPr>
            </w:pPr>
            <w:r>
              <w:rPr>
                <w:rFonts w:ascii="Times New Roman" w:hAnsi="Times New Roman" w:cs="Times New Roman"/>
              </w:rPr>
              <w:t>Comprehension of the matter read</w:t>
            </w:r>
          </w:p>
          <w:p w:rsidR="00FB320B" w:rsidRDefault="00FB320B" w:rsidP="00FB320B">
            <w:pPr>
              <w:pStyle w:val="ListParagraph"/>
              <w:numPr>
                <w:ilvl w:val="0"/>
                <w:numId w:val="5"/>
              </w:numPr>
              <w:spacing w:after="120" w:line="240" w:lineRule="auto"/>
              <w:rPr>
                <w:rFonts w:ascii="Times New Roman" w:hAnsi="Times New Roman" w:cs="Times New Roman"/>
              </w:rPr>
            </w:pPr>
            <w:r>
              <w:rPr>
                <w:rFonts w:ascii="Times New Roman" w:hAnsi="Times New Roman" w:cs="Times New Roman"/>
              </w:rPr>
              <w:t>Speed of reading</w:t>
            </w:r>
          </w:p>
          <w:p w:rsidR="00FB320B" w:rsidRDefault="00FB320B" w:rsidP="00FB320B">
            <w:pPr>
              <w:pStyle w:val="ListParagraph"/>
              <w:numPr>
                <w:ilvl w:val="0"/>
                <w:numId w:val="5"/>
              </w:numPr>
              <w:spacing w:after="120" w:line="240" w:lineRule="auto"/>
              <w:rPr>
                <w:rFonts w:ascii="Times New Roman" w:hAnsi="Times New Roman" w:cs="Times New Roman"/>
              </w:rPr>
            </w:pPr>
            <w:r>
              <w:rPr>
                <w:rFonts w:ascii="Times New Roman" w:hAnsi="Times New Roman" w:cs="Times New Roman"/>
              </w:rPr>
              <w:t>Correctness of the pronunciation</w:t>
            </w:r>
          </w:p>
          <w:p w:rsidR="00FB320B" w:rsidRPr="00FB320B" w:rsidRDefault="00FB320B" w:rsidP="00FB320B">
            <w:pPr>
              <w:spacing w:after="120" w:line="240" w:lineRule="auto"/>
              <w:rPr>
                <w:rFonts w:ascii="Times New Roman" w:hAnsi="Times New Roman" w:cs="Times New Roman"/>
                <w:i/>
              </w:rPr>
            </w:pPr>
            <w:r>
              <w:rPr>
                <w:rFonts w:ascii="Times New Roman" w:hAnsi="Times New Roman" w:cs="Times New Roman"/>
              </w:rPr>
              <w:t xml:space="preserve">The first two were considered most important as they were most relevant to </w:t>
            </w:r>
            <w:r>
              <w:rPr>
                <w:rFonts w:ascii="Times New Roman" w:hAnsi="Times New Roman" w:cs="Times New Roman"/>
                <w:i/>
              </w:rPr>
              <w:t>practical life</w:t>
            </w:r>
          </w:p>
        </w:tc>
      </w:tr>
      <w:tr w:rsidR="007F3E36" w:rsidRPr="006F58D0" w:rsidTr="00096C5D">
        <w:tc>
          <w:tcPr>
            <w:tcW w:w="1368" w:type="dxa"/>
          </w:tcPr>
          <w:p w:rsidR="007F3E36" w:rsidRPr="00FB320B" w:rsidRDefault="00FB320B" w:rsidP="007F3E36">
            <w:pPr>
              <w:spacing w:after="120" w:line="240" w:lineRule="auto"/>
              <w:rPr>
                <w:rFonts w:ascii="Times New Roman" w:hAnsi="Times New Roman" w:cs="Times New Roman"/>
              </w:rPr>
            </w:pPr>
            <w:r>
              <w:rPr>
                <w:rFonts w:ascii="Times New Roman" w:hAnsi="Times New Roman" w:cs="Times New Roman"/>
              </w:rPr>
              <w:t>By 1918</w:t>
            </w:r>
          </w:p>
        </w:tc>
        <w:tc>
          <w:tcPr>
            <w:tcW w:w="9540" w:type="dxa"/>
            <w:gridSpan w:val="2"/>
          </w:tcPr>
          <w:p w:rsidR="007F3E36" w:rsidRDefault="00FB320B" w:rsidP="007F3E36">
            <w:pPr>
              <w:spacing w:after="120" w:line="240" w:lineRule="auto"/>
              <w:ind w:left="432" w:hanging="270"/>
              <w:rPr>
                <w:rFonts w:ascii="Times New Roman" w:hAnsi="Times New Roman" w:cs="Times New Roman"/>
              </w:rPr>
            </w:pPr>
            <w:r>
              <w:rPr>
                <w:rFonts w:ascii="Times New Roman" w:hAnsi="Times New Roman" w:cs="Times New Roman"/>
              </w:rPr>
              <w:t>Numerous silent reading tests.</w:t>
            </w:r>
          </w:p>
          <w:p w:rsidR="00FB320B" w:rsidRDefault="00FB320B" w:rsidP="00FB320B">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The Brown Silent Reading Test</w:t>
            </w:r>
          </w:p>
          <w:p w:rsidR="00FB320B" w:rsidRDefault="00FB320B" w:rsidP="00FB320B">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The Kansas  Silent Reading Test</w:t>
            </w:r>
          </w:p>
          <w:p w:rsidR="00FB320B" w:rsidRDefault="00FB320B" w:rsidP="00FB320B">
            <w:pPr>
              <w:pStyle w:val="ListParagraph"/>
              <w:numPr>
                <w:ilvl w:val="0"/>
                <w:numId w:val="6"/>
              </w:numPr>
              <w:spacing w:after="120" w:line="240" w:lineRule="auto"/>
              <w:rPr>
                <w:rFonts w:ascii="Times New Roman" w:hAnsi="Times New Roman" w:cs="Times New Roman"/>
              </w:rPr>
            </w:pPr>
            <w:proofErr w:type="spellStart"/>
            <w:r>
              <w:rPr>
                <w:rFonts w:ascii="Times New Roman" w:hAnsi="Times New Roman" w:cs="Times New Roman"/>
              </w:rPr>
              <w:t>Courtis’s</w:t>
            </w:r>
            <w:proofErr w:type="spellEnd"/>
            <w:r>
              <w:rPr>
                <w:rFonts w:ascii="Times New Roman" w:hAnsi="Times New Roman" w:cs="Times New Roman"/>
              </w:rPr>
              <w:t xml:space="preserve"> Silent Reading Test</w:t>
            </w:r>
          </w:p>
          <w:p w:rsidR="00FB320B" w:rsidRPr="00FB320B" w:rsidRDefault="00FB320B" w:rsidP="00FB320B">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Monroe’s Standardized  Silent Reading Test</w:t>
            </w:r>
          </w:p>
        </w:tc>
      </w:tr>
      <w:tr w:rsidR="007F3E36" w:rsidRPr="006F58D0" w:rsidTr="00096C5D">
        <w:tc>
          <w:tcPr>
            <w:tcW w:w="1368" w:type="dxa"/>
          </w:tcPr>
          <w:p w:rsidR="007F3E36" w:rsidRPr="00FB320B" w:rsidRDefault="007F3E36" w:rsidP="007F3E36">
            <w:pPr>
              <w:spacing w:after="120" w:line="240" w:lineRule="auto"/>
              <w:rPr>
                <w:rFonts w:ascii="Times New Roman" w:hAnsi="Times New Roman" w:cs="Times New Roman"/>
              </w:rPr>
            </w:pPr>
          </w:p>
        </w:tc>
        <w:tc>
          <w:tcPr>
            <w:tcW w:w="9540" w:type="dxa"/>
            <w:gridSpan w:val="2"/>
          </w:tcPr>
          <w:p w:rsidR="007F3E36" w:rsidRPr="00FB320B" w:rsidRDefault="00FB320B" w:rsidP="007F3E36">
            <w:pPr>
              <w:spacing w:after="120" w:line="240" w:lineRule="auto"/>
              <w:ind w:left="432" w:hanging="270"/>
              <w:rPr>
                <w:rFonts w:ascii="Times New Roman" w:hAnsi="Times New Roman" w:cs="Times New Roman"/>
              </w:rPr>
            </w:pPr>
            <w:r>
              <w:rPr>
                <w:rFonts w:ascii="Times New Roman" w:hAnsi="Times New Roman" w:cs="Times New Roman"/>
              </w:rPr>
              <w:t xml:space="preserve">As soon as school officials begin to test some phase of instruction, teachers begin to emphasize that phase in their teaching.  </w:t>
            </w:r>
          </w:p>
        </w:tc>
      </w:tr>
      <w:tr w:rsidR="007F3E36" w:rsidRPr="006F58D0" w:rsidTr="00096C5D">
        <w:tc>
          <w:tcPr>
            <w:tcW w:w="1368" w:type="dxa"/>
          </w:tcPr>
          <w:p w:rsidR="007F3E36" w:rsidRPr="00FB320B" w:rsidRDefault="00EA247C" w:rsidP="007F3E36">
            <w:pPr>
              <w:spacing w:after="120" w:line="240" w:lineRule="auto"/>
              <w:rPr>
                <w:rFonts w:ascii="Times New Roman" w:hAnsi="Times New Roman" w:cs="Times New Roman"/>
              </w:rPr>
            </w:pPr>
            <w:r>
              <w:rPr>
                <w:rFonts w:ascii="Times New Roman" w:hAnsi="Times New Roman" w:cs="Times New Roman"/>
              </w:rPr>
              <w:t>1916-20</w:t>
            </w:r>
          </w:p>
        </w:tc>
        <w:tc>
          <w:tcPr>
            <w:tcW w:w="9540" w:type="dxa"/>
            <w:gridSpan w:val="2"/>
          </w:tcPr>
          <w:p w:rsidR="007F3E36" w:rsidRDefault="00854886" w:rsidP="007F3E36">
            <w:pPr>
              <w:spacing w:after="120" w:line="240" w:lineRule="auto"/>
              <w:ind w:left="432" w:hanging="270"/>
              <w:rPr>
                <w:rFonts w:ascii="Times New Roman" w:hAnsi="Times New Roman" w:cs="Times New Roman"/>
              </w:rPr>
            </w:pPr>
            <w:r>
              <w:rPr>
                <w:rFonts w:ascii="Times New Roman" w:hAnsi="Times New Roman" w:cs="Times New Roman"/>
              </w:rPr>
              <w:t xml:space="preserve">William S. Gray reported in </w:t>
            </w:r>
            <w:r w:rsidR="00FB320B">
              <w:rPr>
                <w:rFonts w:ascii="Times New Roman" w:hAnsi="Times New Roman" w:cs="Times New Roman"/>
              </w:rPr>
              <w:t>National Society for the Study of Education</w:t>
            </w:r>
          </w:p>
          <w:p w:rsidR="00FB320B" w:rsidRDefault="00854886" w:rsidP="007F3E36">
            <w:pPr>
              <w:spacing w:after="120" w:line="240" w:lineRule="auto"/>
              <w:ind w:left="432" w:hanging="270"/>
              <w:rPr>
                <w:rFonts w:ascii="Times New Roman" w:hAnsi="Times New Roman" w:cs="Times New Roman"/>
              </w:rPr>
            </w:pPr>
            <w:r>
              <w:rPr>
                <w:rFonts w:ascii="Times New Roman" w:hAnsi="Times New Roman" w:cs="Times New Roman"/>
              </w:rPr>
              <w:t xml:space="preserve">Sixteenth yearbook-- </w:t>
            </w:r>
            <w:r w:rsidR="00FB320B">
              <w:rPr>
                <w:rFonts w:ascii="Times New Roman" w:hAnsi="Times New Roman" w:cs="Times New Roman"/>
              </w:rPr>
              <w:t>The Relation of Silent Reading To Economy in Education</w:t>
            </w:r>
          </w:p>
          <w:p w:rsidR="00FB320B" w:rsidRDefault="00854886" w:rsidP="007F3E36">
            <w:pPr>
              <w:spacing w:after="120" w:line="240" w:lineRule="auto"/>
              <w:ind w:left="432" w:hanging="270"/>
              <w:rPr>
                <w:rFonts w:ascii="Times New Roman" w:hAnsi="Times New Roman" w:cs="Times New Roman"/>
              </w:rPr>
            </w:pPr>
            <w:r>
              <w:rPr>
                <w:rFonts w:ascii="Times New Roman" w:hAnsi="Times New Roman" w:cs="Times New Roman"/>
              </w:rPr>
              <w:t>Eighteenth yearbook—Principles of Method in Teaching Reading as Derived from Scientific Investigation</w:t>
            </w:r>
          </w:p>
          <w:p w:rsidR="00854886" w:rsidRPr="00FB320B" w:rsidRDefault="00854886" w:rsidP="007F3E36">
            <w:pPr>
              <w:spacing w:after="120" w:line="240" w:lineRule="auto"/>
              <w:ind w:left="432" w:hanging="270"/>
              <w:rPr>
                <w:rFonts w:ascii="Times New Roman" w:hAnsi="Times New Roman" w:cs="Times New Roman"/>
              </w:rPr>
            </w:pPr>
          </w:p>
        </w:tc>
      </w:tr>
      <w:tr w:rsidR="007F3E36" w:rsidRPr="006F58D0" w:rsidTr="00096C5D">
        <w:tc>
          <w:tcPr>
            <w:tcW w:w="1368" w:type="dxa"/>
          </w:tcPr>
          <w:p w:rsidR="007F3E36" w:rsidRPr="00FB320B" w:rsidRDefault="00F30856" w:rsidP="007F3E36">
            <w:pPr>
              <w:spacing w:after="120" w:line="240" w:lineRule="auto"/>
              <w:rPr>
                <w:rFonts w:ascii="Times New Roman" w:hAnsi="Times New Roman" w:cs="Times New Roman"/>
              </w:rPr>
            </w:pPr>
            <w:r>
              <w:rPr>
                <w:rFonts w:ascii="Times New Roman" w:hAnsi="Times New Roman" w:cs="Times New Roman"/>
              </w:rPr>
              <w:t>1921</w:t>
            </w:r>
          </w:p>
        </w:tc>
        <w:tc>
          <w:tcPr>
            <w:tcW w:w="9540" w:type="dxa"/>
            <w:gridSpan w:val="2"/>
          </w:tcPr>
          <w:p w:rsidR="007F3E36" w:rsidRDefault="00F30856" w:rsidP="007F3E36">
            <w:pPr>
              <w:spacing w:after="120" w:line="240" w:lineRule="auto"/>
              <w:ind w:left="432" w:hanging="270"/>
              <w:rPr>
                <w:rFonts w:ascii="Times New Roman" w:hAnsi="Times New Roman" w:cs="Times New Roman"/>
              </w:rPr>
            </w:pPr>
            <w:r>
              <w:rPr>
                <w:rFonts w:ascii="Times New Roman" w:hAnsi="Times New Roman" w:cs="Times New Roman"/>
              </w:rPr>
              <w:t>Twentieth Yearbook, Part II</w:t>
            </w:r>
          </w:p>
          <w:p w:rsidR="00F30856" w:rsidRDefault="00F30856" w:rsidP="007F3E36">
            <w:pPr>
              <w:spacing w:after="120" w:line="240" w:lineRule="auto"/>
              <w:ind w:left="432" w:hanging="270"/>
              <w:rPr>
                <w:rFonts w:ascii="Times New Roman" w:hAnsi="Times New Roman" w:cs="Times New Roman"/>
              </w:rPr>
            </w:pPr>
            <w:r>
              <w:rPr>
                <w:rFonts w:ascii="Times New Roman" w:hAnsi="Times New Roman" w:cs="Times New Roman"/>
              </w:rPr>
              <w:t>Entire report focused on the National Society for the Study of Education’s Committee on Silent Reading.</w:t>
            </w:r>
          </w:p>
          <w:p w:rsidR="00F30856" w:rsidRPr="00F30856" w:rsidRDefault="00F30856" w:rsidP="00F30856">
            <w:pPr>
              <w:pStyle w:val="ListParagraph"/>
              <w:numPr>
                <w:ilvl w:val="0"/>
                <w:numId w:val="7"/>
              </w:numPr>
              <w:spacing w:after="120" w:line="240" w:lineRule="auto"/>
              <w:rPr>
                <w:rFonts w:ascii="Times New Roman" w:hAnsi="Times New Roman" w:cs="Times New Roman"/>
              </w:rPr>
            </w:pPr>
            <w:r w:rsidRPr="00F30856">
              <w:rPr>
                <w:rFonts w:ascii="Times New Roman" w:hAnsi="Times New Roman" w:cs="Times New Roman"/>
              </w:rPr>
              <w:t>Controlling Factors in the Measurement of Silent Reading</w:t>
            </w:r>
          </w:p>
          <w:p w:rsidR="00F30856" w:rsidRPr="00F30856" w:rsidRDefault="00F30856" w:rsidP="00F30856">
            <w:pPr>
              <w:pStyle w:val="ListParagraph"/>
              <w:numPr>
                <w:ilvl w:val="0"/>
                <w:numId w:val="7"/>
              </w:numPr>
              <w:spacing w:after="120" w:line="240" w:lineRule="auto"/>
              <w:rPr>
                <w:rFonts w:ascii="Times New Roman" w:hAnsi="Times New Roman" w:cs="Times New Roman"/>
              </w:rPr>
            </w:pPr>
            <w:r w:rsidRPr="00F30856">
              <w:rPr>
                <w:rFonts w:ascii="Times New Roman" w:hAnsi="Times New Roman" w:cs="Times New Roman"/>
              </w:rPr>
              <w:t>Individual Differences in Silent Reading</w:t>
            </w:r>
          </w:p>
          <w:p w:rsidR="00F30856" w:rsidRPr="00F30856" w:rsidRDefault="00F30856" w:rsidP="00F30856">
            <w:pPr>
              <w:pStyle w:val="ListParagraph"/>
              <w:numPr>
                <w:ilvl w:val="0"/>
                <w:numId w:val="7"/>
              </w:numPr>
              <w:spacing w:after="120" w:line="240" w:lineRule="auto"/>
              <w:rPr>
                <w:rFonts w:ascii="Times New Roman" w:hAnsi="Times New Roman" w:cs="Times New Roman"/>
              </w:rPr>
            </w:pPr>
            <w:r w:rsidRPr="00F30856">
              <w:rPr>
                <w:rFonts w:ascii="Times New Roman" w:hAnsi="Times New Roman" w:cs="Times New Roman"/>
              </w:rPr>
              <w:t>Development of Speed in Silent Reading</w:t>
            </w:r>
          </w:p>
          <w:p w:rsidR="00F30856" w:rsidRDefault="00F30856" w:rsidP="00F30856">
            <w:pPr>
              <w:pStyle w:val="ListParagraph"/>
              <w:numPr>
                <w:ilvl w:val="0"/>
                <w:numId w:val="7"/>
              </w:numPr>
              <w:spacing w:after="120" w:line="240" w:lineRule="auto"/>
              <w:rPr>
                <w:rFonts w:ascii="Times New Roman" w:hAnsi="Times New Roman" w:cs="Times New Roman"/>
              </w:rPr>
            </w:pPr>
            <w:r w:rsidRPr="00F30856">
              <w:rPr>
                <w:rFonts w:ascii="Times New Roman" w:hAnsi="Times New Roman" w:cs="Times New Roman"/>
              </w:rPr>
              <w:t>Motivated Drill Work in Silent Reading</w:t>
            </w:r>
          </w:p>
          <w:p w:rsidR="00F30856" w:rsidRDefault="00F30856" w:rsidP="00F30856">
            <w:pPr>
              <w:spacing w:after="120" w:line="240" w:lineRule="auto"/>
              <w:rPr>
                <w:rFonts w:ascii="Times New Roman" w:hAnsi="Times New Roman" w:cs="Times New Roman"/>
              </w:rPr>
            </w:pPr>
            <w:r>
              <w:rPr>
                <w:rFonts w:ascii="Times New Roman" w:hAnsi="Times New Roman" w:cs="Times New Roman"/>
              </w:rPr>
              <w:t xml:space="preserve">W.W. </w:t>
            </w:r>
            <w:proofErr w:type="spellStart"/>
            <w:r>
              <w:rPr>
                <w:rFonts w:ascii="Times New Roman" w:hAnsi="Times New Roman" w:cs="Times New Roman"/>
              </w:rPr>
              <w:t>Theisen</w:t>
            </w:r>
            <w:proofErr w:type="spellEnd"/>
            <w:r>
              <w:rPr>
                <w:rFonts w:ascii="Times New Roman" w:hAnsi="Times New Roman" w:cs="Times New Roman"/>
              </w:rPr>
              <w:t xml:space="preserve"> summed up the situation in regard to silent and oral reading:</w:t>
            </w:r>
          </w:p>
          <w:p w:rsidR="00F30856" w:rsidRDefault="00F30856" w:rsidP="00F30856">
            <w:pPr>
              <w:pStyle w:val="ListParagraph"/>
              <w:numPr>
                <w:ilvl w:val="0"/>
                <w:numId w:val="8"/>
              </w:numPr>
              <w:spacing w:after="120" w:line="240" w:lineRule="auto"/>
              <w:rPr>
                <w:rFonts w:ascii="Times New Roman" w:hAnsi="Times New Roman" w:cs="Times New Roman"/>
              </w:rPr>
            </w:pPr>
            <w:r>
              <w:rPr>
                <w:rFonts w:ascii="Times New Roman" w:hAnsi="Times New Roman" w:cs="Times New Roman"/>
              </w:rPr>
              <w:t xml:space="preserve">“To what extent silent reading can be profitably substituted for oral in the primary grades is a matter that should be determined by careful </w:t>
            </w:r>
            <w:proofErr w:type="gramStart"/>
            <w:r>
              <w:rPr>
                <w:rFonts w:ascii="Times New Roman" w:hAnsi="Times New Roman" w:cs="Times New Roman"/>
              </w:rPr>
              <w:t>experimentation.</w:t>
            </w:r>
            <w:proofErr w:type="gramEnd"/>
          </w:p>
          <w:p w:rsidR="00F30856" w:rsidRPr="00FB320B" w:rsidRDefault="00F30856" w:rsidP="00F30856">
            <w:pPr>
              <w:pStyle w:val="ListParagraph"/>
              <w:numPr>
                <w:ilvl w:val="0"/>
                <w:numId w:val="8"/>
              </w:numPr>
              <w:spacing w:after="120" w:line="240" w:lineRule="auto"/>
              <w:rPr>
                <w:rFonts w:ascii="Times New Roman" w:hAnsi="Times New Roman" w:cs="Times New Roman"/>
              </w:rPr>
            </w:pPr>
            <w:r>
              <w:rPr>
                <w:rFonts w:ascii="Times New Roman" w:hAnsi="Times New Roman" w:cs="Times New Roman"/>
              </w:rPr>
              <w:t>“They know of no way to bring about improvement in oral reading except through oral reading, and they have not known how to conduct silent reading exercises.</w:t>
            </w:r>
          </w:p>
        </w:tc>
      </w:tr>
      <w:tr w:rsidR="007F3E36" w:rsidRPr="006F58D0" w:rsidTr="00096C5D">
        <w:tc>
          <w:tcPr>
            <w:tcW w:w="1368" w:type="dxa"/>
          </w:tcPr>
          <w:p w:rsidR="007F3E36" w:rsidRPr="00FB320B" w:rsidRDefault="007F3E36" w:rsidP="007F3E36">
            <w:pPr>
              <w:spacing w:after="120" w:line="240" w:lineRule="auto"/>
              <w:rPr>
                <w:rFonts w:ascii="Times New Roman" w:hAnsi="Times New Roman" w:cs="Times New Roman"/>
              </w:rPr>
            </w:pPr>
          </w:p>
        </w:tc>
        <w:tc>
          <w:tcPr>
            <w:tcW w:w="9540" w:type="dxa"/>
            <w:gridSpan w:val="2"/>
          </w:tcPr>
          <w:p w:rsidR="007F3E36" w:rsidRDefault="00F30856" w:rsidP="007F3E36">
            <w:pPr>
              <w:spacing w:after="120" w:line="240" w:lineRule="auto"/>
              <w:ind w:left="432" w:hanging="270"/>
              <w:rPr>
                <w:rFonts w:ascii="Times New Roman" w:hAnsi="Times New Roman" w:cs="Times New Roman"/>
              </w:rPr>
            </w:pPr>
            <w:r>
              <w:rPr>
                <w:rFonts w:ascii="Times New Roman" w:hAnsi="Times New Roman" w:cs="Times New Roman"/>
              </w:rPr>
              <w:t>Teacher sought to find and create exercises to assess comprehension in silent reading</w:t>
            </w:r>
          </w:p>
          <w:p w:rsidR="00F30856" w:rsidRDefault="00F30856" w:rsidP="007F3E36">
            <w:pPr>
              <w:spacing w:after="120" w:line="240" w:lineRule="auto"/>
              <w:ind w:left="432" w:hanging="270"/>
              <w:rPr>
                <w:rFonts w:ascii="Times New Roman" w:hAnsi="Times New Roman" w:cs="Times New Roman"/>
              </w:rPr>
            </w:pPr>
            <w:r>
              <w:rPr>
                <w:rFonts w:ascii="Times New Roman" w:hAnsi="Times New Roman" w:cs="Times New Roman"/>
              </w:rPr>
              <w:t>Publisher</w:t>
            </w:r>
            <w:r w:rsidR="00DE0549">
              <w:rPr>
                <w:rFonts w:ascii="Times New Roman" w:hAnsi="Times New Roman" w:cs="Times New Roman"/>
              </w:rPr>
              <w:t xml:space="preserve"> began to issue </w:t>
            </w:r>
            <w:r w:rsidR="00DE0549">
              <w:rPr>
                <w:rFonts w:ascii="Times New Roman" w:hAnsi="Times New Roman" w:cs="Times New Roman"/>
                <w:b/>
              </w:rPr>
              <w:t xml:space="preserve">seat work </w:t>
            </w:r>
            <w:r w:rsidR="00DE0549">
              <w:rPr>
                <w:rFonts w:ascii="Times New Roman" w:hAnsi="Times New Roman" w:cs="Times New Roman"/>
              </w:rPr>
              <w:t>that asked students to read passages then make some sort of response including:</w:t>
            </w:r>
          </w:p>
          <w:p w:rsidR="00DE0549" w:rsidRDefault="00DE0549" w:rsidP="00DE0549">
            <w:pPr>
              <w:pStyle w:val="ListParagraph"/>
              <w:numPr>
                <w:ilvl w:val="0"/>
                <w:numId w:val="9"/>
              </w:numPr>
              <w:spacing w:after="120" w:line="240" w:lineRule="auto"/>
              <w:rPr>
                <w:rFonts w:ascii="Times New Roman" w:hAnsi="Times New Roman" w:cs="Times New Roman"/>
              </w:rPr>
            </w:pPr>
            <w:r>
              <w:rPr>
                <w:rFonts w:ascii="Times New Roman" w:hAnsi="Times New Roman" w:cs="Times New Roman"/>
              </w:rPr>
              <w:t>Draw a picture</w:t>
            </w:r>
          </w:p>
          <w:p w:rsidR="00DE0549" w:rsidRDefault="00DE0549" w:rsidP="00DE0549">
            <w:pPr>
              <w:pStyle w:val="ListParagraph"/>
              <w:numPr>
                <w:ilvl w:val="0"/>
                <w:numId w:val="9"/>
              </w:numPr>
              <w:spacing w:after="120" w:line="240" w:lineRule="auto"/>
              <w:rPr>
                <w:rFonts w:ascii="Times New Roman" w:hAnsi="Times New Roman" w:cs="Times New Roman"/>
              </w:rPr>
            </w:pPr>
            <w:r>
              <w:rPr>
                <w:rFonts w:ascii="Times New Roman" w:hAnsi="Times New Roman" w:cs="Times New Roman"/>
              </w:rPr>
              <w:t>Make something</w:t>
            </w:r>
          </w:p>
          <w:p w:rsidR="00DE0549" w:rsidRDefault="00DE0549" w:rsidP="00DE0549">
            <w:pPr>
              <w:pStyle w:val="ListParagraph"/>
              <w:numPr>
                <w:ilvl w:val="0"/>
                <w:numId w:val="9"/>
              </w:numPr>
              <w:spacing w:after="120" w:line="240" w:lineRule="auto"/>
              <w:rPr>
                <w:rFonts w:ascii="Times New Roman" w:hAnsi="Times New Roman" w:cs="Times New Roman"/>
              </w:rPr>
            </w:pPr>
            <w:r>
              <w:rPr>
                <w:rFonts w:ascii="Times New Roman" w:hAnsi="Times New Roman" w:cs="Times New Roman"/>
              </w:rPr>
              <w:t>Answer true- false and fill in the blank statements</w:t>
            </w:r>
          </w:p>
          <w:p w:rsidR="00DE0549" w:rsidRPr="00DE0549" w:rsidRDefault="00DE0549" w:rsidP="00DE0549">
            <w:pPr>
              <w:spacing w:after="120" w:line="240" w:lineRule="auto"/>
              <w:rPr>
                <w:rFonts w:ascii="Times New Roman" w:hAnsi="Times New Roman" w:cs="Times New Roman"/>
              </w:rPr>
            </w:pPr>
            <w:r>
              <w:rPr>
                <w:rFonts w:ascii="Times New Roman" w:hAnsi="Times New Roman" w:cs="Times New Roman"/>
              </w:rPr>
              <w:t>Trend in public schools toward silent reading and developing ways in which to test its comprehension</w:t>
            </w:r>
          </w:p>
        </w:tc>
      </w:tr>
      <w:tr w:rsidR="00DE0549" w:rsidRPr="006F58D0" w:rsidTr="00FA7D49">
        <w:tc>
          <w:tcPr>
            <w:tcW w:w="10908" w:type="dxa"/>
            <w:gridSpan w:val="3"/>
          </w:tcPr>
          <w:p w:rsidR="00DE0549" w:rsidRPr="00DE0549" w:rsidRDefault="00DE0549" w:rsidP="007F3E36">
            <w:pPr>
              <w:spacing w:after="120" w:line="240" w:lineRule="auto"/>
              <w:ind w:left="432" w:hanging="270"/>
              <w:rPr>
                <w:rFonts w:ascii="Times New Roman" w:hAnsi="Times New Roman" w:cs="Times New Roman"/>
                <w:i/>
                <w:sz w:val="32"/>
                <w:szCs w:val="32"/>
              </w:rPr>
            </w:pPr>
            <w:r w:rsidRPr="00DE0549">
              <w:rPr>
                <w:rFonts w:ascii="Times New Roman" w:hAnsi="Times New Roman" w:cs="Times New Roman"/>
                <w:i/>
                <w:sz w:val="32"/>
                <w:szCs w:val="32"/>
              </w:rPr>
              <w:t>Specific Reading Aims</w:t>
            </w:r>
          </w:p>
        </w:tc>
      </w:tr>
      <w:tr w:rsidR="007F3E36" w:rsidRPr="006F58D0" w:rsidTr="00096C5D">
        <w:tc>
          <w:tcPr>
            <w:tcW w:w="1368" w:type="dxa"/>
          </w:tcPr>
          <w:p w:rsidR="007F3E36" w:rsidRPr="00FB320B" w:rsidRDefault="00DE0549" w:rsidP="007F3E36">
            <w:pPr>
              <w:spacing w:after="120" w:line="240" w:lineRule="auto"/>
              <w:rPr>
                <w:rFonts w:ascii="Times New Roman" w:hAnsi="Times New Roman" w:cs="Times New Roman"/>
              </w:rPr>
            </w:pPr>
            <w:r>
              <w:rPr>
                <w:rFonts w:ascii="Times New Roman" w:hAnsi="Times New Roman" w:cs="Times New Roman"/>
              </w:rPr>
              <w:t>1923</w:t>
            </w:r>
          </w:p>
        </w:tc>
        <w:tc>
          <w:tcPr>
            <w:tcW w:w="9540" w:type="dxa"/>
            <w:gridSpan w:val="2"/>
          </w:tcPr>
          <w:p w:rsidR="007F3E36" w:rsidRPr="00FB320B" w:rsidRDefault="00DE0549" w:rsidP="007F3E36">
            <w:pPr>
              <w:spacing w:after="120" w:line="240" w:lineRule="auto"/>
              <w:ind w:left="432" w:hanging="270"/>
              <w:rPr>
                <w:rFonts w:ascii="Times New Roman" w:hAnsi="Times New Roman" w:cs="Times New Roman"/>
              </w:rPr>
            </w:pPr>
            <w:r>
              <w:rPr>
                <w:rFonts w:ascii="Times New Roman" w:hAnsi="Times New Roman" w:cs="Times New Roman"/>
              </w:rPr>
              <w:t>Teaching efficient silent reading in order to enable the individual to meet the practical needs of life</w:t>
            </w:r>
          </w:p>
        </w:tc>
      </w:tr>
      <w:tr w:rsidR="007F3E36" w:rsidRPr="006F58D0" w:rsidTr="00096C5D">
        <w:tc>
          <w:tcPr>
            <w:tcW w:w="1368" w:type="dxa"/>
          </w:tcPr>
          <w:p w:rsidR="007F3E36" w:rsidRPr="00FB320B" w:rsidRDefault="007F3E36" w:rsidP="007F3E36">
            <w:pPr>
              <w:spacing w:after="120" w:line="240" w:lineRule="auto"/>
              <w:rPr>
                <w:rFonts w:ascii="Times New Roman" w:hAnsi="Times New Roman" w:cs="Times New Roman"/>
              </w:rPr>
            </w:pPr>
          </w:p>
        </w:tc>
        <w:tc>
          <w:tcPr>
            <w:tcW w:w="9540" w:type="dxa"/>
            <w:gridSpan w:val="2"/>
          </w:tcPr>
          <w:p w:rsidR="007F3E36" w:rsidRDefault="00DE0549" w:rsidP="00DE0549">
            <w:pPr>
              <w:pStyle w:val="ListParagraph"/>
              <w:numPr>
                <w:ilvl w:val="0"/>
                <w:numId w:val="10"/>
              </w:numPr>
              <w:spacing w:after="120" w:line="240" w:lineRule="auto"/>
              <w:rPr>
                <w:rFonts w:ascii="Times New Roman" w:hAnsi="Times New Roman" w:cs="Times New Roman"/>
              </w:rPr>
            </w:pPr>
            <w:r w:rsidRPr="00DE0549">
              <w:rPr>
                <w:rFonts w:ascii="Times New Roman" w:hAnsi="Times New Roman" w:cs="Times New Roman"/>
              </w:rPr>
              <w:t>The social needs of former days required the teaching of expressive oral reading</w:t>
            </w:r>
          </w:p>
          <w:p w:rsidR="00DE0549" w:rsidRPr="00FB320B" w:rsidRDefault="00DE0549" w:rsidP="00DE0549">
            <w:pPr>
              <w:pStyle w:val="ListParagraph"/>
              <w:numPr>
                <w:ilvl w:val="0"/>
                <w:numId w:val="10"/>
              </w:numPr>
              <w:spacing w:after="120" w:line="240" w:lineRule="auto"/>
              <w:rPr>
                <w:rFonts w:ascii="Times New Roman" w:hAnsi="Times New Roman" w:cs="Times New Roman"/>
              </w:rPr>
            </w:pPr>
            <w:r>
              <w:rPr>
                <w:rFonts w:ascii="Times New Roman" w:hAnsi="Times New Roman" w:cs="Times New Roman"/>
              </w:rPr>
              <w:t>The social needs of the present require the teaching of effective rapid silent reading</w:t>
            </w:r>
          </w:p>
        </w:tc>
      </w:tr>
      <w:tr w:rsidR="00DE0549" w:rsidRPr="006F58D0" w:rsidTr="00FA7D49">
        <w:tc>
          <w:tcPr>
            <w:tcW w:w="1368" w:type="dxa"/>
          </w:tcPr>
          <w:p w:rsidR="00DE0549" w:rsidRPr="00FB320B" w:rsidRDefault="00DE0549" w:rsidP="007F3E36">
            <w:pPr>
              <w:spacing w:after="120" w:line="240" w:lineRule="auto"/>
              <w:rPr>
                <w:rFonts w:ascii="Times New Roman" w:hAnsi="Times New Roman" w:cs="Times New Roman"/>
              </w:rPr>
            </w:pPr>
          </w:p>
        </w:tc>
        <w:tc>
          <w:tcPr>
            <w:tcW w:w="4770" w:type="dxa"/>
          </w:tcPr>
          <w:p w:rsidR="00DE0549" w:rsidRDefault="00DE0549" w:rsidP="007F3E36">
            <w:pPr>
              <w:spacing w:after="120" w:line="240" w:lineRule="auto"/>
              <w:ind w:left="432" w:hanging="270"/>
              <w:rPr>
                <w:rFonts w:ascii="Times New Roman" w:hAnsi="Times New Roman" w:cs="Times New Roman"/>
              </w:rPr>
            </w:pPr>
            <w:r>
              <w:rPr>
                <w:rFonts w:ascii="Times New Roman" w:hAnsi="Times New Roman" w:cs="Times New Roman"/>
              </w:rPr>
              <w:t>The Formed Need for Expressive Oral Reading</w:t>
            </w:r>
          </w:p>
          <w:p w:rsidR="00DE0549" w:rsidRDefault="00DE0549" w:rsidP="00DE0549">
            <w:pPr>
              <w:pStyle w:val="ListParagraph"/>
              <w:numPr>
                <w:ilvl w:val="0"/>
                <w:numId w:val="11"/>
              </w:numPr>
              <w:spacing w:after="120" w:line="240" w:lineRule="auto"/>
              <w:rPr>
                <w:rFonts w:ascii="Times New Roman" w:hAnsi="Times New Roman" w:cs="Times New Roman"/>
              </w:rPr>
            </w:pPr>
            <w:r>
              <w:rPr>
                <w:rFonts w:ascii="Times New Roman" w:hAnsi="Times New Roman" w:cs="Times New Roman"/>
              </w:rPr>
              <w:t xml:space="preserve">Reading material </w:t>
            </w:r>
            <w:r w:rsidRPr="00DE0549">
              <w:rPr>
                <w:rFonts w:ascii="Times New Roman" w:hAnsi="Times New Roman" w:cs="Times New Roman"/>
                <w:b/>
                <w:u w:val="single"/>
              </w:rPr>
              <w:t>was</w:t>
            </w:r>
            <w:r>
              <w:rPr>
                <w:rFonts w:ascii="Times New Roman" w:hAnsi="Times New Roman" w:cs="Times New Roman"/>
              </w:rPr>
              <w:t xml:space="preserve"> scarce</w:t>
            </w:r>
          </w:p>
          <w:p w:rsidR="00DE0549" w:rsidRDefault="00DE0549" w:rsidP="00DE0549">
            <w:pPr>
              <w:pStyle w:val="ListParagraph"/>
              <w:numPr>
                <w:ilvl w:val="0"/>
                <w:numId w:val="11"/>
              </w:numPr>
              <w:spacing w:after="120" w:line="240" w:lineRule="auto"/>
              <w:rPr>
                <w:rFonts w:ascii="Times New Roman" w:hAnsi="Times New Roman" w:cs="Times New Roman"/>
              </w:rPr>
            </w:pPr>
            <w:r>
              <w:rPr>
                <w:rFonts w:ascii="Times New Roman" w:hAnsi="Times New Roman" w:cs="Times New Roman"/>
              </w:rPr>
              <w:t xml:space="preserve">Only a few </w:t>
            </w:r>
            <w:r w:rsidRPr="00DE0549">
              <w:rPr>
                <w:rFonts w:ascii="Times New Roman" w:hAnsi="Times New Roman" w:cs="Times New Roman"/>
                <w:b/>
                <w:u w:val="single"/>
              </w:rPr>
              <w:t>were</w:t>
            </w:r>
            <w:r>
              <w:rPr>
                <w:rFonts w:ascii="Times New Roman" w:hAnsi="Times New Roman" w:cs="Times New Roman"/>
              </w:rPr>
              <w:t xml:space="preserve"> able to read</w:t>
            </w:r>
          </w:p>
          <w:p w:rsidR="00DE0549" w:rsidRDefault="00DE0549" w:rsidP="00DE0549">
            <w:pPr>
              <w:pStyle w:val="ListParagraph"/>
              <w:numPr>
                <w:ilvl w:val="0"/>
                <w:numId w:val="11"/>
              </w:numPr>
              <w:spacing w:after="120" w:line="240" w:lineRule="auto"/>
              <w:rPr>
                <w:rFonts w:ascii="Times New Roman" w:hAnsi="Times New Roman" w:cs="Times New Roman"/>
              </w:rPr>
            </w:pPr>
            <w:r>
              <w:rPr>
                <w:rFonts w:ascii="Times New Roman" w:hAnsi="Times New Roman" w:cs="Times New Roman"/>
              </w:rPr>
              <w:t xml:space="preserve">Communication </w:t>
            </w:r>
            <w:r w:rsidRPr="00DE0549">
              <w:rPr>
                <w:rFonts w:ascii="Times New Roman" w:hAnsi="Times New Roman" w:cs="Times New Roman"/>
                <w:b/>
                <w:u w:val="single"/>
              </w:rPr>
              <w:t>was</w:t>
            </w:r>
            <w:r>
              <w:rPr>
                <w:rFonts w:ascii="Times New Roman" w:hAnsi="Times New Roman" w:cs="Times New Roman"/>
              </w:rPr>
              <w:t xml:space="preserve"> very slow</w:t>
            </w:r>
          </w:p>
          <w:p w:rsidR="00DE0549" w:rsidRPr="00DE0549" w:rsidRDefault="00DE0549" w:rsidP="00DE0549">
            <w:pPr>
              <w:pStyle w:val="ListParagraph"/>
              <w:numPr>
                <w:ilvl w:val="0"/>
                <w:numId w:val="11"/>
              </w:numPr>
              <w:spacing w:after="120" w:line="240" w:lineRule="auto"/>
              <w:rPr>
                <w:rFonts w:ascii="Times New Roman" w:hAnsi="Times New Roman" w:cs="Times New Roman"/>
              </w:rPr>
            </w:pPr>
            <w:r>
              <w:rPr>
                <w:rFonts w:ascii="Times New Roman" w:hAnsi="Times New Roman" w:cs="Times New Roman"/>
              </w:rPr>
              <w:t xml:space="preserve">Spoken language </w:t>
            </w:r>
            <w:r w:rsidRPr="00DE0549">
              <w:rPr>
                <w:rFonts w:ascii="Times New Roman" w:hAnsi="Times New Roman" w:cs="Times New Roman"/>
                <w:b/>
                <w:u w:val="single"/>
              </w:rPr>
              <w:t>was</w:t>
            </w:r>
            <w:r>
              <w:rPr>
                <w:rFonts w:ascii="Times New Roman" w:hAnsi="Times New Roman" w:cs="Times New Roman"/>
              </w:rPr>
              <w:t xml:space="preserve"> the chief means of communication</w:t>
            </w:r>
          </w:p>
        </w:tc>
        <w:tc>
          <w:tcPr>
            <w:tcW w:w="4770" w:type="dxa"/>
          </w:tcPr>
          <w:p w:rsidR="00DE0549" w:rsidRPr="00DE0549" w:rsidRDefault="00DE0549" w:rsidP="007F3E36">
            <w:pPr>
              <w:spacing w:after="120" w:line="240" w:lineRule="auto"/>
              <w:ind w:left="432" w:hanging="270"/>
              <w:rPr>
                <w:rFonts w:ascii="Times New Roman" w:hAnsi="Times New Roman" w:cs="Times New Roman"/>
                <w:w w:val="90"/>
              </w:rPr>
            </w:pPr>
            <w:r w:rsidRPr="00DE0549">
              <w:rPr>
                <w:rFonts w:ascii="Times New Roman" w:hAnsi="Times New Roman" w:cs="Times New Roman"/>
                <w:w w:val="90"/>
              </w:rPr>
              <w:t>The Present Need for Effective Rapid Silent Reading</w:t>
            </w:r>
          </w:p>
          <w:p w:rsidR="00DE0549" w:rsidRDefault="00DE0549" w:rsidP="00DE0549">
            <w:pPr>
              <w:pStyle w:val="ListParagraph"/>
              <w:numPr>
                <w:ilvl w:val="0"/>
                <w:numId w:val="12"/>
              </w:numPr>
              <w:spacing w:after="120" w:line="240" w:lineRule="auto"/>
              <w:rPr>
                <w:rFonts w:ascii="Times New Roman" w:hAnsi="Times New Roman" w:cs="Times New Roman"/>
              </w:rPr>
            </w:pPr>
            <w:r>
              <w:rPr>
                <w:rFonts w:ascii="Times New Roman" w:hAnsi="Times New Roman" w:cs="Times New Roman"/>
              </w:rPr>
              <w:t xml:space="preserve">Reading material </w:t>
            </w:r>
            <w:r w:rsidRPr="00DE0549">
              <w:rPr>
                <w:rFonts w:ascii="Times New Roman" w:hAnsi="Times New Roman" w:cs="Times New Roman"/>
                <w:b/>
                <w:u w:val="single"/>
              </w:rPr>
              <w:t>is</w:t>
            </w:r>
            <w:r>
              <w:rPr>
                <w:rFonts w:ascii="Times New Roman" w:hAnsi="Times New Roman" w:cs="Times New Roman"/>
              </w:rPr>
              <w:t xml:space="preserve"> abundant</w:t>
            </w:r>
          </w:p>
          <w:p w:rsidR="00DE0549" w:rsidRDefault="00DE0549" w:rsidP="00DE0549">
            <w:pPr>
              <w:pStyle w:val="ListParagraph"/>
              <w:numPr>
                <w:ilvl w:val="0"/>
                <w:numId w:val="12"/>
              </w:numPr>
              <w:spacing w:after="120" w:line="240" w:lineRule="auto"/>
              <w:rPr>
                <w:rFonts w:ascii="Times New Roman" w:hAnsi="Times New Roman" w:cs="Times New Roman"/>
              </w:rPr>
            </w:pPr>
            <w:r>
              <w:rPr>
                <w:rFonts w:ascii="Times New Roman" w:hAnsi="Times New Roman" w:cs="Times New Roman"/>
              </w:rPr>
              <w:t xml:space="preserve">Reading </w:t>
            </w:r>
            <w:r w:rsidRPr="00DE0549">
              <w:rPr>
                <w:rFonts w:ascii="Times New Roman" w:hAnsi="Times New Roman" w:cs="Times New Roman"/>
                <w:b/>
                <w:u w:val="single"/>
              </w:rPr>
              <w:t>is</w:t>
            </w:r>
            <w:r>
              <w:rPr>
                <w:rFonts w:ascii="Times New Roman" w:hAnsi="Times New Roman" w:cs="Times New Roman"/>
              </w:rPr>
              <w:t xml:space="preserve"> universal; only a few </w:t>
            </w:r>
            <w:r w:rsidRPr="00DE0549">
              <w:rPr>
                <w:rFonts w:ascii="Times New Roman" w:hAnsi="Times New Roman" w:cs="Times New Roman"/>
                <w:b/>
                <w:u w:val="single"/>
              </w:rPr>
              <w:t>are</w:t>
            </w:r>
            <w:r>
              <w:rPr>
                <w:rFonts w:ascii="Times New Roman" w:hAnsi="Times New Roman" w:cs="Times New Roman"/>
              </w:rPr>
              <w:t xml:space="preserve"> unable to read</w:t>
            </w:r>
          </w:p>
          <w:p w:rsidR="00DE0549" w:rsidRDefault="00DE0549" w:rsidP="00DE0549">
            <w:pPr>
              <w:pStyle w:val="ListParagraph"/>
              <w:numPr>
                <w:ilvl w:val="0"/>
                <w:numId w:val="12"/>
              </w:numPr>
              <w:spacing w:after="120" w:line="240" w:lineRule="auto"/>
              <w:rPr>
                <w:rFonts w:ascii="Times New Roman" w:hAnsi="Times New Roman" w:cs="Times New Roman"/>
              </w:rPr>
            </w:pPr>
            <w:r>
              <w:rPr>
                <w:rFonts w:ascii="Times New Roman" w:hAnsi="Times New Roman" w:cs="Times New Roman"/>
              </w:rPr>
              <w:t xml:space="preserve">Communication </w:t>
            </w:r>
            <w:r w:rsidRPr="00DE0549">
              <w:rPr>
                <w:rFonts w:ascii="Times New Roman" w:hAnsi="Times New Roman" w:cs="Times New Roman"/>
                <w:b/>
                <w:u w:val="single"/>
              </w:rPr>
              <w:t>is</w:t>
            </w:r>
            <w:r>
              <w:rPr>
                <w:rFonts w:ascii="Times New Roman" w:hAnsi="Times New Roman" w:cs="Times New Roman"/>
              </w:rPr>
              <w:t xml:space="preserve"> very rapid</w:t>
            </w:r>
          </w:p>
          <w:p w:rsidR="00DE0549" w:rsidRPr="00DE0549" w:rsidRDefault="00DE0549" w:rsidP="00DE0549">
            <w:pPr>
              <w:pStyle w:val="ListParagraph"/>
              <w:numPr>
                <w:ilvl w:val="0"/>
                <w:numId w:val="12"/>
              </w:numPr>
              <w:spacing w:after="120" w:line="240" w:lineRule="auto"/>
              <w:rPr>
                <w:rFonts w:ascii="Times New Roman" w:hAnsi="Times New Roman" w:cs="Times New Roman"/>
              </w:rPr>
            </w:pPr>
            <w:r>
              <w:rPr>
                <w:rFonts w:ascii="Times New Roman" w:hAnsi="Times New Roman" w:cs="Times New Roman"/>
              </w:rPr>
              <w:t xml:space="preserve">Written language </w:t>
            </w:r>
            <w:r w:rsidRPr="00DE0549">
              <w:rPr>
                <w:rFonts w:ascii="Times New Roman" w:hAnsi="Times New Roman" w:cs="Times New Roman"/>
                <w:b/>
                <w:u w:val="single"/>
              </w:rPr>
              <w:t>is</w:t>
            </w:r>
            <w:r>
              <w:rPr>
                <w:rFonts w:ascii="Times New Roman" w:hAnsi="Times New Roman" w:cs="Times New Roman"/>
              </w:rPr>
              <w:t xml:space="preserve"> the chief means of communication. </w:t>
            </w:r>
          </w:p>
        </w:tc>
      </w:tr>
      <w:tr w:rsidR="00F30856" w:rsidRPr="006F58D0" w:rsidTr="00096C5D">
        <w:tc>
          <w:tcPr>
            <w:tcW w:w="1368" w:type="dxa"/>
          </w:tcPr>
          <w:p w:rsidR="00F30856" w:rsidRPr="00FB320B" w:rsidRDefault="00F30856" w:rsidP="00F30856">
            <w:pPr>
              <w:spacing w:after="120" w:line="240" w:lineRule="auto"/>
              <w:rPr>
                <w:rFonts w:ascii="Times New Roman" w:hAnsi="Times New Roman" w:cs="Times New Roman"/>
              </w:rPr>
            </w:pPr>
          </w:p>
        </w:tc>
        <w:tc>
          <w:tcPr>
            <w:tcW w:w="9540" w:type="dxa"/>
            <w:gridSpan w:val="2"/>
          </w:tcPr>
          <w:p w:rsidR="00F30856" w:rsidRPr="00FB320B" w:rsidRDefault="00DE0549" w:rsidP="00F30856">
            <w:pPr>
              <w:spacing w:after="120" w:line="240" w:lineRule="auto"/>
              <w:ind w:left="432" w:hanging="270"/>
              <w:rPr>
                <w:rFonts w:ascii="Times New Roman" w:hAnsi="Times New Roman" w:cs="Times New Roman"/>
              </w:rPr>
            </w:pPr>
            <w:r>
              <w:rPr>
                <w:rFonts w:ascii="Times New Roman" w:hAnsi="Times New Roman" w:cs="Times New Roman"/>
              </w:rPr>
              <w:t>Harry Grove Wheat – “The aim of reading instruction which should now prevail is to develop ability in effective rapid silent reading</w:t>
            </w:r>
          </w:p>
        </w:tc>
      </w:tr>
      <w:tr w:rsidR="00F30856" w:rsidRPr="006F58D0" w:rsidTr="00096C5D">
        <w:tc>
          <w:tcPr>
            <w:tcW w:w="1368" w:type="dxa"/>
          </w:tcPr>
          <w:p w:rsidR="00F30856" w:rsidRPr="00FB320B" w:rsidRDefault="00F30856" w:rsidP="00F30856">
            <w:pPr>
              <w:spacing w:after="120" w:line="240" w:lineRule="auto"/>
              <w:rPr>
                <w:rFonts w:ascii="Times New Roman" w:hAnsi="Times New Roman" w:cs="Times New Roman"/>
              </w:rPr>
            </w:pPr>
          </w:p>
        </w:tc>
        <w:tc>
          <w:tcPr>
            <w:tcW w:w="9540" w:type="dxa"/>
            <w:gridSpan w:val="2"/>
          </w:tcPr>
          <w:p w:rsidR="00F30856" w:rsidRPr="00DE0549" w:rsidRDefault="00DE0549" w:rsidP="00F30856">
            <w:pPr>
              <w:spacing w:after="120" w:line="240" w:lineRule="auto"/>
              <w:ind w:left="432" w:hanging="270"/>
              <w:rPr>
                <w:rFonts w:ascii="Times New Roman" w:hAnsi="Times New Roman" w:cs="Times New Roman"/>
              </w:rPr>
            </w:pPr>
            <w:r>
              <w:rPr>
                <w:rFonts w:ascii="Times New Roman" w:hAnsi="Times New Roman" w:cs="Times New Roman"/>
              </w:rPr>
              <w:t xml:space="preserve">Focus on the </w:t>
            </w:r>
            <w:r>
              <w:rPr>
                <w:rFonts w:ascii="Times New Roman" w:hAnsi="Times New Roman" w:cs="Times New Roman"/>
                <w:b/>
              </w:rPr>
              <w:t>thought-getting processes</w:t>
            </w:r>
            <w:r>
              <w:rPr>
                <w:rFonts w:ascii="Times New Roman" w:hAnsi="Times New Roman" w:cs="Times New Roman"/>
              </w:rPr>
              <w:t>.</w:t>
            </w:r>
          </w:p>
        </w:tc>
      </w:tr>
      <w:tr w:rsidR="00F30856" w:rsidRPr="006F58D0" w:rsidTr="00096C5D">
        <w:tc>
          <w:tcPr>
            <w:tcW w:w="1368" w:type="dxa"/>
          </w:tcPr>
          <w:p w:rsidR="00F30856" w:rsidRPr="00FB320B" w:rsidRDefault="00DE0549" w:rsidP="00F30856">
            <w:pPr>
              <w:spacing w:after="120" w:line="240" w:lineRule="auto"/>
              <w:rPr>
                <w:rFonts w:ascii="Times New Roman" w:hAnsi="Times New Roman" w:cs="Times New Roman"/>
              </w:rPr>
            </w:pPr>
            <w:r>
              <w:rPr>
                <w:rFonts w:ascii="Times New Roman" w:hAnsi="Times New Roman" w:cs="Times New Roman"/>
              </w:rPr>
              <w:t>1919</w:t>
            </w:r>
          </w:p>
        </w:tc>
        <w:tc>
          <w:tcPr>
            <w:tcW w:w="9540" w:type="dxa"/>
            <w:gridSpan w:val="2"/>
          </w:tcPr>
          <w:p w:rsidR="00F30856" w:rsidRDefault="00A56608" w:rsidP="00F30856">
            <w:pPr>
              <w:spacing w:after="120" w:line="240" w:lineRule="auto"/>
              <w:ind w:left="432" w:hanging="270"/>
              <w:rPr>
                <w:rFonts w:ascii="Times New Roman" w:hAnsi="Times New Roman" w:cs="Times New Roman"/>
              </w:rPr>
            </w:pPr>
            <w:r>
              <w:rPr>
                <w:rFonts w:ascii="Times New Roman" w:hAnsi="Times New Roman" w:cs="Times New Roman"/>
              </w:rPr>
              <w:t>Rhode Island Normal School course</w:t>
            </w:r>
          </w:p>
          <w:p w:rsidR="00A56608" w:rsidRDefault="00A56608" w:rsidP="00A56608">
            <w:pPr>
              <w:spacing w:after="120" w:line="240" w:lineRule="auto"/>
              <w:ind w:left="702" w:hanging="270"/>
              <w:rPr>
                <w:rFonts w:ascii="Times New Roman" w:hAnsi="Times New Roman" w:cs="Times New Roman"/>
              </w:rPr>
            </w:pPr>
            <w:r>
              <w:rPr>
                <w:rFonts w:ascii="Times New Roman" w:hAnsi="Times New Roman" w:cs="Times New Roman"/>
              </w:rPr>
              <w:t>Move away from fanciful schemes of songs, stories, games, jingles, and dramatics… and have encumbered reading procedures and obscured reading purposes.</w:t>
            </w:r>
          </w:p>
          <w:p w:rsidR="00A56608" w:rsidRPr="00FB320B" w:rsidRDefault="00A56608" w:rsidP="00A56608">
            <w:pPr>
              <w:spacing w:after="120" w:line="240" w:lineRule="auto"/>
              <w:ind w:left="702" w:hanging="270"/>
              <w:rPr>
                <w:rFonts w:ascii="Times New Roman" w:hAnsi="Times New Roman" w:cs="Times New Roman"/>
              </w:rPr>
            </w:pPr>
            <w:r>
              <w:rPr>
                <w:rFonts w:ascii="Times New Roman" w:hAnsi="Times New Roman" w:cs="Times New Roman"/>
              </w:rPr>
              <w:t>Toward efficient reaching… to interpret a printed page with reasonable accuracy and facility.</w:t>
            </w:r>
          </w:p>
        </w:tc>
      </w:tr>
      <w:tr w:rsidR="00F30856" w:rsidRPr="006F58D0" w:rsidTr="00096C5D">
        <w:tc>
          <w:tcPr>
            <w:tcW w:w="1368" w:type="dxa"/>
          </w:tcPr>
          <w:p w:rsidR="00F30856" w:rsidRPr="00FB320B" w:rsidRDefault="00A56608" w:rsidP="00F30856">
            <w:pPr>
              <w:spacing w:after="120" w:line="240" w:lineRule="auto"/>
              <w:rPr>
                <w:rFonts w:ascii="Times New Roman" w:hAnsi="Times New Roman" w:cs="Times New Roman"/>
              </w:rPr>
            </w:pPr>
            <w:r>
              <w:rPr>
                <w:rFonts w:ascii="Times New Roman" w:hAnsi="Times New Roman" w:cs="Times New Roman"/>
              </w:rPr>
              <w:t>1921</w:t>
            </w:r>
          </w:p>
        </w:tc>
        <w:tc>
          <w:tcPr>
            <w:tcW w:w="9540" w:type="dxa"/>
            <w:gridSpan w:val="2"/>
          </w:tcPr>
          <w:p w:rsidR="00F30856" w:rsidRDefault="00A56608" w:rsidP="00F30856">
            <w:pPr>
              <w:spacing w:after="120" w:line="240" w:lineRule="auto"/>
              <w:ind w:left="432" w:hanging="270"/>
              <w:rPr>
                <w:rFonts w:ascii="Times New Roman" w:hAnsi="Times New Roman" w:cs="Times New Roman"/>
              </w:rPr>
            </w:pPr>
            <w:r>
              <w:rPr>
                <w:rFonts w:ascii="Times New Roman" w:hAnsi="Times New Roman" w:cs="Times New Roman"/>
              </w:rPr>
              <w:t>Mastery of the mechanics of reading was almost always given first place, as, for example, in a course in phonics and reading prepared in Mitchell, South Dakota</w:t>
            </w:r>
          </w:p>
          <w:p w:rsidR="00A56608" w:rsidRPr="00B522E9" w:rsidRDefault="00A56608" w:rsidP="00A56608">
            <w:pPr>
              <w:spacing w:after="0" w:line="240" w:lineRule="auto"/>
              <w:ind w:left="1440"/>
              <w:rPr>
                <w:rFonts w:ascii="Times New Roman" w:hAnsi="Times New Roman" w:cs="Times New Roman"/>
                <w:sz w:val="24"/>
                <w:szCs w:val="24"/>
              </w:rPr>
            </w:pPr>
            <w:r w:rsidRPr="00B522E9">
              <w:rPr>
                <w:rFonts w:ascii="Times New Roman" w:hAnsi="Times New Roman" w:cs="Times New Roman"/>
                <w:sz w:val="24"/>
                <w:szCs w:val="24"/>
              </w:rPr>
              <w:t>Aim:</w:t>
            </w:r>
          </w:p>
          <w:p w:rsidR="00A56608" w:rsidRDefault="00A56608" w:rsidP="00A56608">
            <w:pPr>
              <w:pStyle w:val="ListParagraph"/>
              <w:numPr>
                <w:ilvl w:val="0"/>
                <w:numId w:val="13"/>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The [</w:t>
            </w:r>
            <w:proofErr w:type="spellStart"/>
            <w:r>
              <w:rPr>
                <w:rFonts w:ascii="Times New Roman" w:hAnsi="Times New Roman" w:cs="Times New Roman"/>
                <w:sz w:val="24"/>
                <w:szCs w:val="24"/>
              </w:rPr>
              <w:t>thoro</w:t>
            </w:r>
            <w:proofErr w:type="spellEnd"/>
            <w:r>
              <w:rPr>
                <w:rFonts w:ascii="Times New Roman" w:hAnsi="Times New Roman" w:cs="Times New Roman"/>
                <w:sz w:val="24"/>
                <w:szCs w:val="24"/>
              </w:rPr>
              <w:t>] mastery of the mechanics of reading</w:t>
            </w:r>
          </w:p>
          <w:p w:rsidR="00A56608" w:rsidRDefault="00A56608" w:rsidP="00A56608">
            <w:pPr>
              <w:pStyle w:val="ListParagraph"/>
              <w:numPr>
                <w:ilvl w:val="0"/>
                <w:numId w:val="13"/>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The ability to get the [</w:t>
            </w:r>
            <w:proofErr w:type="spellStart"/>
            <w:r>
              <w:rPr>
                <w:rFonts w:ascii="Times New Roman" w:hAnsi="Times New Roman" w:cs="Times New Roman"/>
                <w:sz w:val="24"/>
                <w:szCs w:val="24"/>
              </w:rPr>
              <w:t>thot</w:t>
            </w:r>
            <w:proofErr w:type="spellEnd"/>
            <w:r>
              <w:rPr>
                <w:rFonts w:ascii="Times New Roman" w:hAnsi="Times New Roman" w:cs="Times New Roman"/>
                <w:sz w:val="24"/>
                <w:szCs w:val="24"/>
              </w:rPr>
              <w:t>] rapidly, accurately, and comprehensively</w:t>
            </w:r>
          </w:p>
          <w:p w:rsidR="00A56608" w:rsidRDefault="00A56608" w:rsidP="00A5660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Fifth grade</w:t>
            </w:r>
          </w:p>
          <w:p w:rsidR="00A56608" w:rsidRDefault="00A56608" w:rsidP="00A5660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Aim:</w:t>
            </w:r>
          </w:p>
          <w:p w:rsidR="00A56608" w:rsidRDefault="00A56608" w:rsidP="00A56608">
            <w:pPr>
              <w:pStyle w:val="ListParagraph"/>
              <w:numPr>
                <w:ilvl w:val="0"/>
                <w:numId w:val="14"/>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Mastery of mechanics of reading</w:t>
            </w:r>
          </w:p>
          <w:p w:rsidR="00A56608" w:rsidRDefault="00A56608" w:rsidP="00A56608">
            <w:pPr>
              <w:pStyle w:val="ListParagraph"/>
              <w:numPr>
                <w:ilvl w:val="0"/>
                <w:numId w:val="14"/>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Pupils should be able to read intelligently anything within the range of their experience</w:t>
            </w:r>
          </w:p>
          <w:p w:rsidR="00A56608" w:rsidRDefault="00A56608" w:rsidP="00A56608">
            <w:pPr>
              <w:pStyle w:val="ListParagraph"/>
              <w:numPr>
                <w:ilvl w:val="0"/>
                <w:numId w:val="14"/>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Cultivation of a natural reading tone</w:t>
            </w:r>
          </w:p>
          <w:p w:rsidR="00A56608" w:rsidRPr="00A56608" w:rsidRDefault="00A56608" w:rsidP="00A56608">
            <w:pPr>
              <w:pStyle w:val="ListParagraph"/>
              <w:numPr>
                <w:ilvl w:val="0"/>
                <w:numId w:val="14"/>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Rapid silent reading</w:t>
            </w:r>
          </w:p>
        </w:tc>
      </w:tr>
      <w:tr w:rsidR="00A56608" w:rsidRPr="006F58D0" w:rsidTr="00FA7D49">
        <w:tc>
          <w:tcPr>
            <w:tcW w:w="10908" w:type="dxa"/>
            <w:gridSpan w:val="3"/>
          </w:tcPr>
          <w:p w:rsidR="00A56608" w:rsidRPr="00A56608" w:rsidRDefault="00A56608" w:rsidP="00F30856">
            <w:pPr>
              <w:spacing w:after="120" w:line="240" w:lineRule="auto"/>
              <w:ind w:left="432" w:hanging="270"/>
              <w:rPr>
                <w:rFonts w:ascii="Times New Roman" w:hAnsi="Times New Roman" w:cs="Times New Roman"/>
                <w:i/>
                <w:sz w:val="32"/>
                <w:szCs w:val="32"/>
              </w:rPr>
            </w:pPr>
            <w:r w:rsidRPr="00A56608">
              <w:rPr>
                <w:rFonts w:ascii="Times New Roman" w:hAnsi="Times New Roman" w:cs="Times New Roman"/>
                <w:i/>
                <w:sz w:val="32"/>
                <w:szCs w:val="32"/>
              </w:rPr>
              <w:t>Silent Reading Materials</w:t>
            </w:r>
          </w:p>
        </w:tc>
      </w:tr>
      <w:tr w:rsidR="00F30856" w:rsidRPr="006F58D0" w:rsidTr="00096C5D">
        <w:tc>
          <w:tcPr>
            <w:tcW w:w="1368" w:type="dxa"/>
          </w:tcPr>
          <w:p w:rsidR="00F30856" w:rsidRPr="00FB320B" w:rsidRDefault="00F30856" w:rsidP="00F30856">
            <w:pPr>
              <w:spacing w:after="120" w:line="240" w:lineRule="auto"/>
              <w:rPr>
                <w:rFonts w:ascii="Times New Roman" w:hAnsi="Times New Roman" w:cs="Times New Roman"/>
              </w:rPr>
            </w:pPr>
          </w:p>
        </w:tc>
        <w:tc>
          <w:tcPr>
            <w:tcW w:w="9540" w:type="dxa"/>
            <w:gridSpan w:val="2"/>
          </w:tcPr>
          <w:p w:rsidR="00F30856" w:rsidRPr="00A56608" w:rsidRDefault="00A56608" w:rsidP="00A56608">
            <w:pPr>
              <w:ind w:left="432" w:hanging="270"/>
              <w:rPr>
                <w:rFonts w:ascii="Times New Roman" w:hAnsi="Times New Roman" w:cs="Times New Roman"/>
                <w:b/>
                <w:sz w:val="24"/>
                <w:szCs w:val="24"/>
              </w:rPr>
            </w:pPr>
            <w:r w:rsidRPr="00EB3A57">
              <w:rPr>
                <w:rFonts w:ascii="Times New Roman" w:hAnsi="Times New Roman" w:cs="Times New Roman"/>
                <w:b/>
                <w:sz w:val="24"/>
                <w:szCs w:val="24"/>
              </w:rPr>
              <w:t>Professional Books and Monographs</w:t>
            </w:r>
          </w:p>
        </w:tc>
      </w:tr>
      <w:tr w:rsidR="00F30856" w:rsidRPr="006F58D0" w:rsidTr="00832694">
        <w:tc>
          <w:tcPr>
            <w:tcW w:w="1368" w:type="dxa"/>
          </w:tcPr>
          <w:p w:rsidR="00F30856" w:rsidRPr="00FB320B" w:rsidRDefault="00A56608" w:rsidP="00F30856">
            <w:pPr>
              <w:spacing w:after="120" w:line="240" w:lineRule="auto"/>
              <w:rPr>
                <w:rFonts w:ascii="Times New Roman" w:hAnsi="Times New Roman" w:cs="Times New Roman"/>
              </w:rPr>
            </w:pPr>
            <w:r>
              <w:rPr>
                <w:rFonts w:ascii="Times New Roman" w:hAnsi="Times New Roman" w:cs="Times New Roman"/>
              </w:rPr>
              <w:t>1921</w:t>
            </w:r>
          </w:p>
        </w:tc>
        <w:tc>
          <w:tcPr>
            <w:tcW w:w="9540" w:type="dxa"/>
            <w:gridSpan w:val="2"/>
            <w:vAlign w:val="center"/>
          </w:tcPr>
          <w:p w:rsidR="00F30856" w:rsidRPr="00A56608" w:rsidRDefault="00A56608" w:rsidP="00832694">
            <w:pPr>
              <w:spacing w:after="120" w:line="240" w:lineRule="auto"/>
              <w:ind w:left="432" w:hanging="270"/>
              <w:rPr>
                <w:rFonts w:ascii="Times New Roman" w:hAnsi="Times New Roman" w:cs="Times New Roman"/>
                <w:i/>
              </w:rPr>
            </w:pPr>
            <w:r>
              <w:rPr>
                <w:rFonts w:ascii="Times New Roman" w:hAnsi="Times New Roman" w:cs="Times New Roman"/>
              </w:rPr>
              <w:t>J.A. O’Brien—</w:t>
            </w:r>
            <w:r>
              <w:rPr>
                <w:rFonts w:ascii="Times New Roman" w:hAnsi="Times New Roman" w:cs="Times New Roman"/>
                <w:i/>
              </w:rPr>
              <w:t>Silent Reading, With Special Reference to Speed</w:t>
            </w:r>
          </w:p>
        </w:tc>
      </w:tr>
      <w:tr w:rsidR="00F30856" w:rsidRPr="006F58D0" w:rsidTr="00096C5D">
        <w:tc>
          <w:tcPr>
            <w:tcW w:w="1368" w:type="dxa"/>
          </w:tcPr>
          <w:p w:rsidR="00F30856" w:rsidRPr="00FB320B" w:rsidRDefault="00A56608" w:rsidP="00F30856">
            <w:pPr>
              <w:spacing w:after="120" w:line="240" w:lineRule="auto"/>
              <w:rPr>
                <w:rFonts w:ascii="Times New Roman" w:hAnsi="Times New Roman" w:cs="Times New Roman"/>
              </w:rPr>
            </w:pPr>
            <w:r>
              <w:rPr>
                <w:rFonts w:ascii="Times New Roman" w:hAnsi="Times New Roman" w:cs="Times New Roman"/>
              </w:rPr>
              <w:t>1922</w:t>
            </w:r>
          </w:p>
        </w:tc>
        <w:tc>
          <w:tcPr>
            <w:tcW w:w="9540" w:type="dxa"/>
            <w:gridSpan w:val="2"/>
          </w:tcPr>
          <w:p w:rsidR="00F30856" w:rsidRDefault="00A56608" w:rsidP="00A56608">
            <w:pPr>
              <w:spacing w:after="120" w:line="240" w:lineRule="auto"/>
              <w:ind w:left="432" w:hanging="270"/>
              <w:rPr>
                <w:rFonts w:ascii="Times New Roman" w:hAnsi="Times New Roman" w:cs="Times New Roman"/>
                <w:i/>
              </w:rPr>
            </w:pPr>
            <w:r>
              <w:rPr>
                <w:rFonts w:ascii="Times New Roman" w:hAnsi="Times New Roman" w:cs="Times New Roman"/>
              </w:rPr>
              <w:t>C.E. Germane and E.G. Germane—</w:t>
            </w:r>
            <w:r w:rsidRPr="00A56608">
              <w:rPr>
                <w:rFonts w:ascii="Times New Roman" w:hAnsi="Times New Roman" w:cs="Times New Roman"/>
                <w:i/>
              </w:rPr>
              <w:t>Silent Reading; A Handbook for Teacher to Teach Silent Reading to Beginners</w:t>
            </w:r>
          </w:p>
          <w:p w:rsidR="00A56608" w:rsidRDefault="00A56608" w:rsidP="00A56608">
            <w:pPr>
              <w:spacing w:after="120" w:line="240" w:lineRule="auto"/>
              <w:ind w:left="432" w:hanging="270"/>
              <w:rPr>
                <w:rFonts w:ascii="Times New Roman" w:hAnsi="Times New Roman" w:cs="Times New Roman"/>
              </w:rPr>
            </w:pPr>
            <w:r w:rsidRPr="00A56608">
              <w:rPr>
                <w:rFonts w:ascii="Times New Roman" w:hAnsi="Times New Roman" w:cs="Times New Roman"/>
              </w:rPr>
              <w:t>Action</w:t>
            </w:r>
            <w:r>
              <w:rPr>
                <w:rFonts w:ascii="Times New Roman" w:hAnsi="Times New Roman" w:cs="Times New Roman"/>
              </w:rPr>
              <w:t>- response silent reading exercises that Watkins had used in teaching primary pupils.</w:t>
            </w:r>
          </w:p>
          <w:p w:rsidR="00585608" w:rsidRPr="00A56608" w:rsidRDefault="00A56608" w:rsidP="00585608">
            <w:pPr>
              <w:spacing w:after="120" w:line="240" w:lineRule="auto"/>
              <w:ind w:left="432" w:hanging="270"/>
              <w:rPr>
                <w:rFonts w:ascii="Times New Roman" w:hAnsi="Times New Roman" w:cs="Times New Roman"/>
                <w:i/>
              </w:rPr>
            </w:pPr>
            <w:r>
              <w:rPr>
                <w:rFonts w:ascii="Times New Roman" w:hAnsi="Times New Roman" w:cs="Times New Roman"/>
              </w:rPr>
              <w:t xml:space="preserve">Clarence R. Stone’s </w:t>
            </w:r>
            <w:r>
              <w:rPr>
                <w:rFonts w:ascii="Times New Roman" w:hAnsi="Times New Roman" w:cs="Times New Roman"/>
                <w:i/>
              </w:rPr>
              <w:t>Silent and Oral R</w:t>
            </w:r>
            <w:r w:rsidR="00585608">
              <w:rPr>
                <w:rFonts w:ascii="Times New Roman" w:hAnsi="Times New Roman" w:cs="Times New Roman"/>
                <w:i/>
              </w:rPr>
              <w:t>e</w:t>
            </w:r>
            <w:r>
              <w:rPr>
                <w:rFonts w:ascii="Times New Roman" w:hAnsi="Times New Roman" w:cs="Times New Roman"/>
                <w:i/>
              </w:rPr>
              <w:t>ading</w:t>
            </w:r>
          </w:p>
        </w:tc>
      </w:tr>
      <w:tr w:rsidR="00F30856" w:rsidRPr="006F58D0" w:rsidTr="00096C5D">
        <w:tc>
          <w:tcPr>
            <w:tcW w:w="1368" w:type="dxa"/>
          </w:tcPr>
          <w:p w:rsidR="00F30856" w:rsidRPr="00FB320B" w:rsidRDefault="00585608" w:rsidP="00F30856">
            <w:pPr>
              <w:spacing w:after="120" w:line="240" w:lineRule="auto"/>
              <w:rPr>
                <w:rFonts w:ascii="Times New Roman" w:hAnsi="Times New Roman" w:cs="Times New Roman"/>
              </w:rPr>
            </w:pPr>
            <w:r>
              <w:rPr>
                <w:rFonts w:ascii="Times New Roman" w:hAnsi="Times New Roman" w:cs="Times New Roman"/>
              </w:rPr>
              <w:t>1923</w:t>
            </w:r>
          </w:p>
        </w:tc>
        <w:tc>
          <w:tcPr>
            <w:tcW w:w="9540" w:type="dxa"/>
            <w:gridSpan w:val="2"/>
          </w:tcPr>
          <w:p w:rsidR="00F30856" w:rsidRDefault="00585608" w:rsidP="00F30856">
            <w:pPr>
              <w:spacing w:after="120" w:line="240" w:lineRule="auto"/>
              <w:ind w:left="432" w:hanging="270"/>
              <w:rPr>
                <w:rFonts w:ascii="Times New Roman" w:hAnsi="Times New Roman" w:cs="Times New Roman"/>
                <w:i/>
              </w:rPr>
            </w:pPr>
            <w:r>
              <w:rPr>
                <w:rFonts w:ascii="Times New Roman" w:hAnsi="Times New Roman" w:cs="Times New Roman"/>
              </w:rPr>
              <w:t>Wheat—</w:t>
            </w:r>
            <w:r>
              <w:rPr>
                <w:rFonts w:ascii="Times New Roman" w:hAnsi="Times New Roman" w:cs="Times New Roman"/>
                <w:i/>
              </w:rPr>
              <w:t>The Teaching of Reading</w:t>
            </w:r>
          </w:p>
          <w:p w:rsidR="00585608" w:rsidRPr="00585608" w:rsidRDefault="00585608" w:rsidP="00585608">
            <w:pPr>
              <w:spacing w:after="120" w:line="240" w:lineRule="auto"/>
              <w:ind w:left="702" w:hanging="270"/>
              <w:rPr>
                <w:rFonts w:ascii="Times New Roman" w:hAnsi="Times New Roman" w:cs="Times New Roman"/>
              </w:rPr>
            </w:pPr>
            <w:r>
              <w:rPr>
                <w:rFonts w:ascii="Times New Roman" w:hAnsi="Times New Roman" w:cs="Times New Roman"/>
              </w:rPr>
              <w:t>“Skillful silent reading for meaning being the art to be developed through reading instruction, succeeding chapter will describe its nature and trace its development through the grades.”</w:t>
            </w:r>
          </w:p>
        </w:tc>
      </w:tr>
      <w:tr w:rsidR="00F30856" w:rsidRPr="006F58D0" w:rsidTr="00096C5D">
        <w:tc>
          <w:tcPr>
            <w:tcW w:w="1368" w:type="dxa"/>
          </w:tcPr>
          <w:p w:rsidR="00F30856" w:rsidRPr="00FB320B" w:rsidRDefault="00F30856" w:rsidP="00F30856">
            <w:pPr>
              <w:spacing w:after="120" w:line="240" w:lineRule="auto"/>
              <w:rPr>
                <w:rFonts w:ascii="Times New Roman" w:hAnsi="Times New Roman" w:cs="Times New Roman"/>
              </w:rPr>
            </w:pPr>
          </w:p>
        </w:tc>
        <w:tc>
          <w:tcPr>
            <w:tcW w:w="9540" w:type="dxa"/>
            <w:gridSpan w:val="2"/>
          </w:tcPr>
          <w:p w:rsidR="00F30856" w:rsidRDefault="00585608" w:rsidP="00F30856">
            <w:pPr>
              <w:spacing w:after="120" w:line="240" w:lineRule="auto"/>
              <w:ind w:left="432" w:hanging="270"/>
              <w:rPr>
                <w:rFonts w:ascii="Times New Roman" w:hAnsi="Times New Roman" w:cs="Times New Roman"/>
              </w:rPr>
            </w:pPr>
            <w:r>
              <w:rPr>
                <w:rFonts w:ascii="Times New Roman" w:hAnsi="Times New Roman" w:cs="Times New Roman"/>
              </w:rPr>
              <w:t>Based on scientific studies:  Reports presented objective evidence in photographic reproductions of eye movements, showing difference between the processes of silent and oral reading and the effect on reading habits of changes in the content of and purpose for reading.</w:t>
            </w:r>
          </w:p>
          <w:p w:rsidR="00585608" w:rsidRPr="00585608" w:rsidRDefault="00585608" w:rsidP="00585608">
            <w:pPr>
              <w:pStyle w:val="ListParagraph"/>
              <w:numPr>
                <w:ilvl w:val="0"/>
                <w:numId w:val="16"/>
              </w:numPr>
              <w:spacing w:after="120" w:line="240" w:lineRule="auto"/>
              <w:rPr>
                <w:rFonts w:ascii="Times New Roman" w:hAnsi="Times New Roman" w:cs="Times New Roman"/>
                <w:i/>
              </w:rPr>
            </w:pPr>
            <w:r w:rsidRPr="00585608">
              <w:rPr>
                <w:rFonts w:ascii="Times New Roman" w:hAnsi="Times New Roman" w:cs="Times New Roman"/>
              </w:rPr>
              <w:t xml:space="preserve">Guy T. </w:t>
            </w:r>
            <w:proofErr w:type="spellStart"/>
            <w:r w:rsidRPr="00585608">
              <w:rPr>
                <w:rFonts w:ascii="Times New Roman" w:hAnsi="Times New Roman" w:cs="Times New Roman"/>
              </w:rPr>
              <w:t>Buswell</w:t>
            </w:r>
            <w:proofErr w:type="spellEnd"/>
            <w:r w:rsidRPr="00585608">
              <w:rPr>
                <w:rFonts w:ascii="Times New Roman" w:hAnsi="Times New Roman" w:cs="Times New Roman"/>
              </w:rPr>
              <w:t xml:space="preserve">-- </w:t>
            </w:r>
            <w:r w:rsidRPr="00585608">
              <w:rPr>
                <w:rFonts w:ascii="Times New Roman" w:hAnsi="Times New Roman" w:cs="Times New Roman"/>
                <w:i/>
              </w:rPr>
              <w:t>Fundamental Reading Habits: A Study of Their Development</w:t>
            </w:r>
          </w:p>
          <w:p w:rsidR="00585608" w:rsidRPr="00585608" w:rsidRDefault="00585608" w:rsidP="00585608">
            <w:pPr>
              <w:pStyle w:val="ListParagraph"/>
              <w:numPr>
                <w:ilvl w:val="0"/>
                <w:numId w:val="16"/>
              </w:numPr>
              <w:spacing w:after="120" w:line="240" w:lineRule="auto"/>
              <w:rPr>
                <w:rFonts w:ascii="Times New Roman" w:hAnsi="Times New Roman" w:cs="Times New Roman"/>
              </w:rPr>
            </w:pPr>
            <w:r w:rsidRPr="00585608">
              <w:rPr>
                <w:rFonts w:ascii="Times New Roman" w:hAnsi="Times New Roman" w:cs="Times New Roman"/>
              </w:rPr>
              <w:t xml:space="preserve">Charles H. Judd and </w:t>
            </w:r>
            <w:proofErr w:type="spellStart"/>
            <w:r w:rsidRPr="00585608">
              <w:rPr>
                <w:rFonts w:ascii="Times New Roman" w:hAnsi="Times New Roman" w:cs="Times New Roman"/>
              </w:rPr>
              <w:t>Buswell</w:t>
            </w:r>
            <w:proofErr w:type="spellEnd"/>
            <w:r w:rsidRPr="00585608">
              <w:rPr>
                <w:rFonts w:ascii="Times New Roman" w:hAnsi="Times New Roman" w:cs="Times New Roman"/>
                <w:i/>
              </w:rPr>
              <w:t>—Silent Reading: A Study of the Various Types</w:t>
            </w:r>
          </w:p>
        </w:tc>
      </w:tr>
      <w:tr w:rsidR="00F30856" w:rsidRPr="006F58D0" w:rsidTr="00096C5D">
        <w:tc>
          <w:tcPr>
            <w:tcW w:w="1368" w:type="dxa"/>
          </w:tcPr>
          <w:p w:rsidR="00F30856" w:rsidRPr="00FB320B" w:rsidRDefault="00585608" w:rsidP="00F30856">
            <w:pPr>
              <w:spacing w:after="120" w:line="240" w:lineRule="auto"/>
              <w:rPr>
                <w:rFonts w:ascii="Times New Roman" w:hAnsi="Times New Roman" w:cs="Times New Roman"/>
              </w:rPr>
            </w:pPr>
            <w:r>
              <w:rPr>
                <w:rFonts w:ascii="Times New Roman" w:hAnsi="Times New Roman" w:cs="Times New Roman"/>
              </w:rPr>
              <w:t>1908-22</w:t>
            </w:r>
          </w:p>
        </w:tc>
        <w:tc>
          <w:tcPr>
            <w:tcW w:w="9540" w:type="dxa"/>
            <w:gridSpan w:val="2"/>
          </w:tcPr>
          <w:p w:rsidR="00F30856" w:rsidRDefault="00585608" w:rsidP="00F30856">
            <w:pPr>
              <w:spacing w:after="120" w:line="240" w:lineRule="auto"/>
              <w:ind w:left="432" w:hanging="270"/>
              <w:rPr>
                <w:rFonts w:ascii="Times New Roman" w:hAnsi="Times New Roman" w:cs="Times New Roman"/>
              </w:rPr>
            </w:pPr>
            <w:r>
              <w:rPr>
                <w:rFonts w:ascii="Times New Roman" w:hAnsi="Times New Roman" w:cs="Times New Roman"/>
              </w:rPr>
              <w:t>Professional books included:</w:t>
            </w:r>
          </w:p>
          <w:p w:rsidR="00585608" w:rsidRDefault="00585608" w:rsidP="00585608">
            <w:pPr>
              <w:pStyle w:val="ListParagraph"/>
              <w:numPr>
                <w:ilvl w:val="0"/>
                <w:numId w:val="15"/>
              </w:numPr>
              <w:spacing w:after="120" w:line="240" w:lineRule="auto"/>
              <w:rPr>
                <w:rFonts w:ascii="Times New Roman" w:hAnsi="Times New Roman" w:cs="Times New Roman"/>
              </w:rPr>
            </w:pPr>
            <w:r>
              <w:rPr>
                <w:rFonts w:ascii="Times New Roman" w:hAnsi="Times New Roman" w:cs="Times New Roman"/>
                <w:i/>
              </w:rPr>
              <w:t xml:space="preserve">Teaching Children to Read, </w:t>
            </w:r>
            <w:r>
              <w:rPr>
                <w:rFonts w:ascii="Times New Roman" w:hAnsi="Times New Roman" w:cs="Times New Roman"/>
              </w:rPr>
              <w:t xml:space="preserve">Paul </w:t>
            </w:r>
            <w:proofErr w:type="spellStart"/>
            <w:r>
              <w:rPr>
                <w:rFonts w:ascii="Times New Roman" w:hAnsi="Times New Roman" w:cs="Times New Roman"/>
              </w:rPr>
              <w:t>Klapper</w:t>
            </w:r>
            <w:proofErr w:type="spellEnd"/>
            <w:r>
              <w:rPr>
                <w:rFonts w:ascii="Times New Roman" w:hAnsi="Times New Roman" w:cs="Times New Roman"/>
              </w:rPr>
              <w:t xml:space="preserve"> (1914)</w:t>
            </w:r>
          </w:p>
          <w:p w:rsidR="00585608" w:rsidRDefault="00585608" w:rsidP="00585608">
            <w:pPr>
              <w:pStyle w:val="ListParagraph"/>
              <w:numPr>
                <w:ilvl w:val="0"/>
                <w:numId w:val="15"/>
              </w:numPr>
              <w:spacing w:after="120" w:line="240" w:lineRule="auto"/>
              <w:rPr>
                <w:rFonts w:ascii="Times New Roman" w:hAnsi="Times New Roman" w:cs="Times New Roman"/>
              </w:rPr>
            </w:pPr>
            <w:r>
              <w:rPr>
                <w:rFonts w:ascii="Times New Roman" w:hAnsi="Times New Roman" w:cs="Times New Roman"/>
                <w:i/>
              </w:rPr>
              <w:lastRenderedPageBreak/>
              <w:t xml:space="preserve">The psychology and pedagogy of Reading, </w:t>
            </w:r>
            <w:r>
              <w:rPr>
                <w:rFonts w:ascii="Times New Roman" w:hAnsi="Times New Roman" w:cs="Times New Roman"/>
              </w:rPr>
              <w:t>Edmund Huey (1908- revised in 1912 &amp; 1915)</w:t>
            </w:r>
          </w:p>
          <w:p w:rsidR="00585608" w:rsidRDefault="00585608" w:rsidP="00585608">
            <w:pPr>
              <w:pStyle w:val="ListParagraph"/>
              <w:numPr>
                <w:ilvl w:val="0"/>
                <w:numId w:val="15"/>
              </w:numPr>
              <w:spacing w:after="120" w:line="240" w:lineRule="auto"/>
              <w:rPr>
                <w:rFonts w:ascii="Times New Roman" w:hAnsi="Times New Roman" w:cs="Times New Roman"/>
              </w:rPr>
            </w:pPr>
            <w:r>
              <w:rPr>
                <w:rFonts w:ascii="Times New Roman" w:hAnsi="Times New Roman" w:cs="Times New Roman"/>
                <w:i/>
              </w:rPr>
              <w:t xml:space="preserve">The Reading Process, </w:t>
            </w:r>
            <w:r>
              <w:rPr>
                <w:rFonts w:ascii="Times New Roman" w:hAnsi="Times New Roman" w:cs="Times New Roman"/>
              </w:rPr>
              <w:t>William A. Smith</w:t>
            </w:r>
          </w:p>
          <w:p w:rsidR="00585608" w:rsidRPr="00585608" w:rsidRDefault="00585608" w:rsidP="00585608">
            <w:pPr>
              <w:pStyle w:val="ListParagraph"/>
              <w:numPr>
                <w:ilvl w:val="0"/>
                <w:numId w:val="15"/>
              </w:numPr>
              <w:spacing w:after="120" w:line="240" w:lineRule="auto"/>
              <w:rPr>
                <w:rFonts w:ascii="Times New Roman" w:hAnsi="Times New Roman" w:cs="Times New Roman"/>
              </w:rPr>
            </w:pPr>
            <w:r>
              <w:rPr>
                <w:rFonts w:ascii="Times New Roman" w:hAnsi="Times New Roman" w:cs="Times New Roman"/>
                <w:i/>
              </w:rPr>
              <w:t xml:space="preserve">The Materials of Reading, </w:t>
            </w:r>
            <w:r>
              <w:rPr>
                <w:rFonts w:ascii="Times New Roman" w:hAnsi="Times New Roman" w:cs="Times New Roman"/>
              </w:rPr>
              <w:t xml:space="preserve">Willis F. </w:t>
            </w:r>
            <w:proofErr w:type="spellStart"/>
            <w:r>
              <w:rPr>
                <w:rFonts w:ascii="Times New Roman" w:hAnsi="Times New Roman" w:cs="Times New Roman"/>
              </w:rPr>
              <w:t>Uhl</w:t>
            </w:r>
            <w:proofErr w:type="spellEnd"/>
            <w:r>
              <w:rPr>
                <w:rFonts w:ascii="Times New Roman" w:hAnsi="Times New Roman" w:cs="Times New Roman"/>
                <w:i/>
              </w:rPr>
              <w:t xml:space="preserve"> </w:t>
            </w:r>
          </w:p>
        </w:tc>
      </w:tr>
      <w:tr w:rsidR="00F30856" w:rsidRPr="006F58D0" w:rsidTr="00096C5D">
        <w:tc>
          <w:tcPr>
            <w:tcW w:w="1368" w:type="dxa"/>
          </w:tcPr>
          <w:p w:rsidR="00F30856" w:rsidRPr="00FB320B" w:rsidRDefault="00F30856" w:rsidP="00F30856">
            <w:pPr>
              <w:spacing w:after="120" w:line="240" w:lineRule="auto"/>
              <w:rPr>
                <w:rFonts w:ascii="Times New Roman" w:hAnsi="Times New Roman" w:cs="Times New Roman"/>
              </w:rPr>
            </w:pPr>
          </w:p>
        </w:tc>
        <w:tc>
          <w:tcPr>
            <w:tcW w:w="9540" w:type="dxa"/>
            <w:gridSpan w:val="2"/>
          </w:tcPr>
          <w:p w:rsidR="00F30856" w:rsidRDefault="00585608" w:rsidP="00F30856">
            <w:pPr>
              <w:spacing w:after="120" w:line="240" w:lineRule="auto"/>
              <w:ind w:left="432" w:hanging="270"/>
              <w:rPr>
                <w:rFonts w:ascii="Times New Roman" w:hAnsi="Times New Roman" w:cs="Times New Roman"/>
              </w:rPr>
            </w:pPr>
            <w:r>
              <w:rPr>
                <w:rFonts w:ascii="Times New Roman" w:hAnsi="Times New Roman" w:cs="Times New Roman"/>
              </w:rPr>
              <w:t>Shift toward LITERARY APPRECIATION</w:t>
            </w:r>
          </w:p>
          <w:p w:rsidR="00585608" w:rsidRDefault="00585608" w:rsidP="00585608">
            <w:pPr>
              <w:pStyle w:val="ListParagraph"/>
              <w:numPr>
                <w:ilvl w:val="0"/>
                <w:numId w:val="17"/>
              </w:numPr>
              <w:spacing w:after="120" w:line="240" w:lineRule="auto"/>
              <w:rPr>
                <w:rFonts w:ascii="Times New Roman" w:hAnsi="Times New Roman" w:cs="Times New Roman"/>
              </w:rPr>
            </w:pPr>
            <w:r>
              <w:rPr>
                <w:rFonts w:ascii="Times New Roman" w:hAnsi="Times New Roman" w:cs="Times New Roman"/>
                <w:i/>
              </w:rPr>
              <w:t xml:space="preserve">How to Teach Reading, </w:t>
            </w:r>
            <w:r>
              <w:rPr>
                <w:rFonts w:ascii="Times New Roman" w:hAnsi="Times New Roman" w:cs="Times New Roman"/>
              </w:rPr>
              <w:t>Mary E. Pennell and Alice M. Cusack</w:t>
            </w:r>
          </w:p>
          <w:p w:rsidR="00585608" w:rsidRPr="00585608" w:rsidRDefault="00585608" w:rsidP="00585608">
            <w:pPr>
              <w:pStyle w:val="ListParagraph"/>
              <w:numPr>
                <w:ilvl w:val="0"/>
                <w:numId w:val="17"/>
              </w:numPr>
              <w:spacing w:after="120" w:line="240" w:lineRule="auto"/>
              <w:rPr>
                <w:rFonts w:ascii="Times New Roman" w:hAnsi="Times New Roman" w:cs="Times New Roman"/>
              </w:rPr>
            </w:pPr>
            <w:r>
              <w:rPr>
                <w:rFonts w:ascii="Times New Roman" w:hAnsi="Times New Roman" w:cs="Times New Roman"/>
                <w:i/>
              </w:rPr>
              <w:t xml:space="preserve">Essential Principles of Teaching Reading and Literature, </w:t>
            </w:r>
            <w:r>
              <w:rPr>
                <w:rFonts w:ascii="Times New Roman" w:hAnsi="Times New Roman" w:cs="Times New Roman"/>
              </w:rPr>
              <w:t>Sterling A. Leonard</w:t>
            </w:r>
          </w:p>
        </w:tc>
      </w:tr>
      <w:tr w:rsidR="00F30856" w:rsidRPr="006F58D0" w:rsidTr="00096C5D">
        <w:tc>
          <w:tcPr>
            <w:tcW w:w="1368" w:type="dxa"/>
          </w:tcPr>
          <w:p w:rsidR="00F30856" w:rsidRPr="00FB320B" w:rsidRDefault="00F30856" w:rsidP="00F30856">
            <w:pPr>
              <w:spacing w:after="120" w:line="240" w:lineRule="auto"/>
              <w:rPr>
                <w:rFonts w:ascii="Times New Roman" w:hAnsi="Times New Roman" w:cs="Times New Roman"/>
              </w:rPr>
            </w:pPr>
          </w:p>
        </w:tc>
        <w:tc>
          <w:tcPr>
            <w:tcW w:w="9540" w:type="dxa"/>
            <w:gridSpan w:val="2"/>
          </w:tcPr>
          <w:p w:rsidR="00F30856" w:rsidRPr="00585608" w:rsidRDefault="00585608" w:rsidP="00F30856">
            <w:pPr>
              <w:spacing w:after="120" w:line="240" w:lineRule="auto"/>
              <w:ind w:left="432" w:hanging="270"/>
              <w:rPr>
                <w:rFonts w:ascii="Times New Roman" w:hAnsi="Times New Roman" w:cs="Times New Roman"/>
                <w:b/>
              </w:rPr>
            </w:pPr>
            <w:r w:rsidRPr="00585608">
              <w:rPr>
                <w:rFonts w:ascii="Times New Roman" w:hAnsi="Times New Roman" w:cs="Times New Roman"/>
                <w:b/>
              </w:rPr>
              <w:t>Courses of Study</w:t>
            </w:r>
          </w:p>
        </w:tc>
      </w:tr>
      <w:tr w:rsidR="00F30856" w:rsidRPr="006F58D0" w:rsidTr="00096C5D">
        <w:tc>
          <w:tcPr>
            <w:tcW w:w="1368" w:type="dxa"/>
          </w:tcPr>
          <w:p w:rsidR="00F30856" w:rsidRPr="00FB320B" w:rsidRDefault="00F30856" w:rsidP="00F30856">
            <w:pPr>
              <w:spacing w:after="120" w:line="240" w:lineRule="auto"/>
              <w:rPr>
                <w:rFonts w:ascii="Times New Roman" w:hAnsi="Times New Roman" w:cs="Times New Roman"/>
              </w:rPr>
            </w:pPr>
          </w:p>
        </w:tc>
        <w:tc>
          <w:tcPr>
            <w:tcW w:w="9540" w:type="dxa"/>
            <w:gridSpan w:val="2"/>
          </w:tcPr>
          <w:p w:rsidR="00F30856" w:rsidRDefault="00A80072" w:rsidP="00F30856">
            <w:pPr>
              <w:spacing w:after="120" w:line="240" w:lineRule="auto"/>
              <w:ind w:left="432" w:hanging="270"/>
              <w:rPr>
                <w:rFonts w:ascii="Times New Roman" w:hAnsi="Times New Roman" w:cs="Times New Roman"/>
              </w:rPr>
            </w:pPr>
            <w:r>
              <w:rPr>
                <w:rFonts w:ascii="Times New Roman" w:hAnsi="Times New Roman" w:cs="Times New Roman"/>
                <w:i/>
              </w:rPr>
              <w:t xml:space="preserve">The Maryland School Bulletin </w:t>
            </w:r>
            <w:r>
              <w:rPr>
                <w:rFonts w:ascii="Times New Roman" w:hAnsi="Times New Roman" w:cs="Times New Roman"/>
              </w:rPr>
              <w:t>on “Silent Reading” giving practical suggestions to teachers for applying the new silent reading techniques.</w:t>
            </w:r>
          </w:p>
          <w:p w:rsidR="00A80072" w:rsidRDefault="00A80072" w:rsidP="00F30856">
            <w:pPr>
              <w:spacing w:after="120" w:line="240" w:lineRule="auto"/>
              <w:ind w:left="432" w:hanging="270"/>
              <w:rPr>
                <w:rFonts w:ascii="Times New Roman" w:hAnsi="Times New Roman" w:cs="Times New Roman"/>
              </w:rPr>
            </w:pPr>
            <w:r>
              <w:rPr>
                <w:rFonts w:ascii="Times New Roman" w:hAnsi="Times New Roman" w:cs="Times New Roman"/>
              </w:rPr>
              <w:t>Study in English contained composition, grammar, spelling, and penmanship as well as reading.</w:t>
            </w:r>
          </w:p>
          <w:p w:rsidR="00A80072" w:rsidRDefault="00A80072" w:rsidP="00F30856">
            <w:pPr>
              <w:spacing w:after="120" w:line="240" w:lineRule="auto"/>
              <w:ind w:left="432" w:hanging="270"/>
              <w:rPr>
                <w:rFonts w:ascii="Times New Roman" w:hAnsi="Times New Roman" w:cs="Times New Roman"/>
              </w:rPr>
            </w:pPr>
            <w:r>
              <w:rPr>
                <w:rFonts w:ascii="Times New Roman" w:hAnsi="Times New Roman" w:cs="Times New Roman"/>
              </w:rPr>
              <w:t>Some published separate courses entirely devoted to the subject of reading.</w:t>
            </w:r>
          </w:p>
          <w:p w:rsidR="00A80072" w:rsidRPr="00A80072" w:rsidRDefault="00A80072" w:rsidP="00F30856">
            <w:pPr>
              <w:spacing w:after="120" w:line="240" w:lineRule="auto"/>
              <w:ind w:left="432" w:hanging="270"/>
              <w:rPr>
                <w:rFonts w:ascii="Times New Roman" w:hAnsi="Times New Roman" w:cs="Times New Roman"/>
              </w:rPr>
            </w:pPr>
            <w:r>
              <w:rPr>
                <w:rFonts w:ascii="Times New Roman" w:hAnsi="Times New Roman" w:cs="Times New Roman"/>
              </w:rPr>
              <w:t xml:space="preserve">The St. Cloud publication—300 pages devoted to background, discussion of theory, scientific investigation, objectives, detailed procedures for each grade and testing </w:t>
            </w:r>
            <w:proofErr w:type="spellStart"/>
            <w:r>
              <w:rPr>
                <w:rFonts w:ascii="Times New Roman" w:hAnsi="Times New Roman" w:cs="Times New Roman"/>
              </w:rPr>
              <w:t>matertials</w:t>
            </w:r>
            <w:proofErr w:type="spellEnd"/>
            <w:r>
              <w:rPr>
                <w:rFonts w:ascii="Times New Roman" w:hAnsi="Times New Roman" w:cs="Times New Roman"/>
              </w:rPr>
              <w:t>.</w:t>
            </w:r>
          </w:p>
        </w:tc>
      </w:tr>
      <w:tr w:rsidR="00F30856" w:rsidRPr="006F58D0" w:rsidTr="00096C5D">
        <w:tc>
          <w:tcPr>
            <w:tcW w:w="1368" w:type="dxa"/>
          </w:tcPr>
          <w:p w:rsidR="00F30856" w:rsidRPr="00FB320B" w:rsidRDefault="00F30856" w:rsidP="00F30856">
            <w:pPr>
              <w:spacing w:after="120" w:line="240" w:lineRule="auto"/>
              <w:rPr>
                <w:rFonts w:ascii="Times New Roman" w:hAnsi="Times New Roman" w:cs="Times New Roman"/>
              </w:rPr>
            </w:pPr>
          </w:p>
        </w:tc>
        <w:tc>
          <w:tcPr>
            <w:tcW w:w="9540" w:type="dxa"/>
            <w:gridSpan w:val="2"/>
          </w:tcPr>
          <w:p w:rsidR="00F30856" w:rsidRPr="00A80072" w:rsidRDefault="00A80072" w:rsidP="00F30856">
            <w:pPr>
              <w:spacing w:after="120" w:line="240" w:lineRule="auto"/>
              <w:ind w:left="432" w:hanging="270"/>
              <w:rPr>
                <w:rFonts w:ascii="Times New Roman" w:hAnsi="Times New Roman" w:cs="Times New Roman"/>
                <w:b/>
              </w:rPr>
            </w:pPr>
            <w:r>
              <w:rPr>
                <w:rFonts w:ascii="Times New Roman" w:hAnsi="Times New Roman" w:cs="Times New Roman"/>
                <w:b/>
              </w:rPr>
              <w:t>Teachers’ manuals</w:t>
            </w:r>
          </w:p>
        </w:tc>
      </w:tr>
      <w:tr w:rsidR="00F30856" w:rsidRPr="006F58D0" w:rsidTr="00096C5D">
        <w:tc>
          <w:tcPr>
            <w:tcW w:w="1368" w:type="dxa"/>
          </w:tcPr>
          <w:p w:rsidR="00F30856" w:rsidRPr="00FB320B" w:rsidRDefault="00F30856" w:rsidP="00F30856">
            <w:pPr>
              <w:spacing w:after="120" w:line="240" w:lineRule="auto"/>
              <w:rPr>
                <w:rFonts w:ascii="Times New Roman" w:hAnsi="Times New Roman" w:cs="Times New Roman"/>
              </w:rPr>
            </w:pPr>
          </w:p>
        </w:tc>
        <w:tc>
          <w:tcPr>
            <w:tcW w:w="9540" w:type="dxa"/>
            <w:gridSpan w:val="2"/>
          </w:tcPr>
          <w:p w:rsidR="00F30856" w:rsidRDefault="00A80072" w:rsidP="00F30856">
            <w:pPr>
              <w:spacing w:after="120" w:line="240" w:lineRule="auto"/>
              <w:ind w:left="432" w:hanging="270"/>
              <w:rPr>
                <w:rFonts w:ascii="Times New Roman" w:hAnsi="Times New Roman" w:cs="Times New Roman"/>
              </w:rPr>
            </w:pPr>
            <w:r>
              <w:rPr>
                <w:rFonts w:ascii="Times New Roman" w:hAnsi="Times New Roman" w:cs="Times New Roman"/>
              </w:rPr>
              <w:t>Publishers of texts provided instructions for use of materials</w:t>
            </w:r>
          </w:p>
          <w:p w:rsidR="00A80072" w:rsidRPr="00FB320B" w:rsidRDefault="00A80072" w:rsidP="00F30856">
            <w:pPr>
              <w:spacing w:after="120" w:line="240" w:lineRule="auto"/>
              <w:ind w:left="432" w:hanging="270"/>
              <w:rPr>
                <w:rFonts w:ascii="Times New Roman" w:hAnsi="Times New Roman" w:cs="Times New Roman"/>
              </w:rPr>
            </w:pPr>
            <w:r>
              <w:rPr>
                <w:rFonts w:ascii="Times New Roman" w:hAnsi="Times New Roman" w:cs="Times New Roman"/>
              </w:rPr>
              <w:t>“The technique of teaching silent reading was so novel that authors evidently felt it incumbent upon them to furnish rather definitely prescribed instructions.”</w:t>
            </w:r>
          </w:p>
        </w:tc>
      </w:tr>
      <w:tr w:rsidR="00F30856" w:rsidRPr="006F58D0" w:rsidTr="00096C5D">
        <w:tc>
          <w:tcPr>
            <w:tcW w:w="1368" w:type="dxa"/>
          </w:tcPr>
          <w:p w:rsidR="00F30856" w:rsidRPr="00FB320B" w:rsidRDefault="00F30856" w:rsidP="00F30856">
            <w:pPr>
              <w:spacing w:after="120" w:line="240" w:lineRule="auto"/>
              <w:rPr>
                <w:rFonts w:ascii="Times New Roman" w:hAnsi="Times New Roman" w:cs="Times New Roman"/>
              </w:rPr>
            </w:pPr>
          </w:p>
        </w:tc>
        <w:tc>
          <w:tcPr>
            <w:tcW w:w="9540" w:type="dxa"/>
            <w:gridSpan w:val="2"/>
          </w:tcPr>
          <w:p w:rsidR="00F30856" w:rsidRDefault="00A80072" w:rsidP="00F30856">
            <w:pPr>
              <w:spacing w:after="120" w:line="240" w:lineRule="auto"/>
              <w:ind w:left="432" w:hanging="270"/>
              <w:rPr>
                <w:rFonts w:ascii="Times New Roman" w:hAnsi="Times New Roman" w:cs="Times New Roman"/>
              </w:rPr>
            </w:pPr>
            <w:r>
              <w:rPr>
                <w:rFonts w:ascii="Times New Roman" w:hAnsi="Times New Roman" w:cs="Times New Roman"/>
              </w:rPr>
              <w:t>Manuals contained both content of the children’s readers and also instructions for teachers</w:t>
            </w:r>
          </w:p>
          <w:p w:rsidR="00A80072" w:rsidRPr="00FB320B" w:rsidRDefault="00A80072" w:rsidP="00F30856">
            <w:pPr>
              <w:spacing w:after="120" w:line="240" w:lineRule="auto"/>
              <w:ind w:left="432" w:hanging="270"/>
              <w:rPr>
                <w:rFonts w:ascii="Times New Roman" w:hAnsi="Times New Roman" w:cs="Times New Roman"/>
              </w:rPr>
            </w:pPr>
            <w:r>
              <w:rPr>
                <w:rFonts w:ascii="Times New Roman" w:hAnsi="Times New Roman" w:cs="Times New Roman"/>
              </w:rPr>
              <w:t xml:space="preserve">Miss </w:t>
            </w:r>
            <w:proofErr w:type="spellStart"/>
            <w:r>
              <w:rPr>
                <w:rFonts w:ascii="Times New Roman" w:hAnsi="Times New Roman" w:cs="Times New Roman"/>
              </w:rPr>
              <w:t>Bolenius</w:t>
            </w:r>
            <w:proofErr w:type="spellEnd"/>
            <w:r>
              <w:rPr>
                <w:rFonts w:ascii="Times New Roman" w:hAnsi="Times New Roman" w:cs="Times New Roman"/>
              </w:rPr>
              <w:t>’ first-grade manual for The Boys’ and Girls’ Readers (Houghton Mifflin) contained 511 pages. Provided “helps to teachers in the way of discussion of scientific investigations, suggestions for optional and supplemental work, directions for home-made equipment, and bibliographies. Such a wealth of material in a teachers’ manual was unprecedented at this time.”</w:t>
            </w:r>
          </w:p>
        </w:tc>
      </w:tr>
      <w:tr w:rsidR="00F30856" w:rsidRPr="006F58D0" w:rsidTr="00096C5D">
        <w:tc>
          <w:tcPr>
            <w:tcW w:w="1368" w:type="dxa"/>
          </w:tcPr>
          <w:p w:rsidR="00F30856" w:rsidRPr="00FB320B" w:rsidRDefault="00F30856" w:rsidP="00F30856">
            <w:pPr>
              <w:spacing w:after="120" w:line="240" w:lineRule="auto"/>
              <w:rPr>
                <w:rFonts w:ascii="Times New Roman" w:hAnsi="Times New Roman" w:cs="Times New Roman"/>
              </w:rPr>
            </w:pPr>
          </w:p>
        </w:tc>
        <w:tc>
          <w:tcPr>
            <w:tcW w:w="9540" w:type="dxa"/>
            <w:gridSpan w:val="2"/>
          </w:tcPr>
          <w:p w:rsidR="00F30856" w:rsidRPr="00A80072" w:rsidRDefault="00A80072" w:rsidP="00F30856">
            <w:pPr>
              <w:spacing w:after="120" w:line="240" w:lineRule="auto"/>
              <w:ind w:left="432" w:hanging="270"/>
              <w:rPr>
                <w:rFonts w:ascii="Times New Roman" w:hAnsi="Times New Roman" w:cs="Times New Roman"/>
                <w:b/>
              </w:rPr>
            </w:pPr>
            <w:r>
              <w:rPr>
                <w:rFonts w:ascii="Times New Roman" w:hAnsi="Times New Roman" w:cs="Times New Roman"/>
                <w:b/>
              </w:rPr>
              <w:t>Supplemental Materials</w:t>
            </w:r>
          </w:p>
        </w:tc>
      </w:tr>
      <w:tr w:rsidR="00F30856" w:rsidRPr="006F58D0" w:rsidTr="00096C5D">
        <w:tc>
          <w:tcPr>
            <w:tcW w:w="1368" w:type="dxa"/>
          </w:tcPr>
          <w:p w:rsidR="00F30856" w:rsidRPr="00FB320B" w:rsidRDefault="00F30856" w:rsidP="00F30856">
            <w:pPr>
              <w:spacing w:after="120" w:line="240" w:lineRule="auto"/>
              <w:rPr>
                <w:rFonts w:ascii="Times New Roman" w:hAnsi="Times New Roman" w:cs="Times New Roman"/>
              </w:rPr>
            </w:pPr>
          </w:p>
        </w:tc>
        <w:tc>
          <w:tcPr>
            <w:tcW w:w="9540" w:type="dxa"/>
            <w:gridSpan w:val="2"/>
          </w:tcPr>
          <w:p w:rsidR="00F30856" w:rsidRPr="00FB320B" w:rsidRDefault="00A80072" w:rsidP="00A80072">
            <w:pPr>
              <w:spacing w:after="120" w:line="240" w:lineRule="auto"/>
              <w:ind w:left="432" w:hanging="270"/>
              <w:rPr>
                <w:rFonts w:ascii="Times New Roman" w:hAnsi="Times New Roman" w:cs="Times New Roman"/>
              </w:rPr>
            </w:pPr>
            <w:proofErr w:type="spellStart"/>
            <w:r>
              <w:rPr>
                <w:rFonts w:ascii="Times New Roman" w:hAnsi="Times New Roman" w:cs="Times New Roman"/>
              </w:rPr>
              <w:t>Buswell</w:t>
            </w:r>
            <w:proofErr w:type="spellEnd"/>
            <w:r>
              <w:rPr>
                <w:rFonts w:ascii="Times New Roman" w:hAnsi="Times New Roman" w:cs="Times New Roman"/>
              </w:rPr>
              <w:t>: In ORAL reading, the teacher’s attention is centered upon small details of pronunciation and the whole process is barren of intellectual interest for the child.</w:t>
            </w:r>
          </w:p>
        </w:tc>
      </w:tr>
      <w:tr w:rsidR="00A80072" w:rsidRPr="006F58D0" w:rsidTr="00096C5D">
        <w:tc>
          <w:tcPr>
            <w:tcW w:w="1368" w:type="dxa"/>
          </w:tcPr>
          <w:p w:rsidR="00A80072" w:rsidRPr="00FB320B" w:rsidRDefault="00A80072" w:rsidP="00A80072">
            <w:pPr>
              <w:spacing w:after="120" w:line="240" w:lineRule="auto"/>
              <w:rPr>
                <w:rFonts w:ascii="Times New Roman" w:hAnsi="Times New Roman" w:cs="Times New Roman"/>
              </w:rPr>
            </w:pPr>
          </w:p>
        </w:tc>
        <w:tc>
          <w:tcPr>
            <w:tcW w:w="9540" w:type="dxa"/>
            <w:gridSpan w:val="2"/>
          </w:tcPr>
          <w:p w:rsidR="00A80072" w:rsidRPr="00FB320B" w:rsidRDefault="00B225B6" w:rsidP="00A80072">
            <w:pPr>
              <w:spacing w:after="120" w:line="240" w:lineRule="auto"/>
              <w:ind w:left="432" w:hanging="270"/>
              <w:rPr>
                <w:rFonts w:ascii="Times New Roman" w:hAnsi="Times New Roman" w:cs="Times New Roman"/>
              </w:rPr>
            </w:pPr>
            <w:r>
              <w:rPr>
                <w:rFonts w:ascii="Times New Roman" w:hAnsi="Times New Roman" w:cs="Times New Roman"/>
              </w:rPr>
              <w:t xml:space="preserve">New materials for silent reading focused on factual materials and </w:t>
            </w:r>
            <w:proofErr w:type="spellStart"/>
            <w:r>
              <w:rPr>
                <w:rFonts w:ascii="Times New Roman" w:hAnsi="Times New Roman" w:cs="Times New Roman"/>
              </w:rPr>
              <w:t>variouis</w:t>
            </w:r>
            <w:proofErr w:type="spellEnd"/>
            <w:r>
              <w:rPr>
                <w:rFonts w:ascii="Times New Roman" w:hAnsi="Times New Roman" w:cs="Times New Roman"/>
              </w:rPr>
              <w:t xml:space="preserve"> exercises in which the child made some response to his silent reading.</w:t>
            </w:r>
          </w:p>
        </w:tc>
      </w:tr>
      <w:tr w:rsidR="00A80072" w:rsidRPr="006F58D0" w:rsidTr="00096C5D">
        <w:tc>
          <w:tcPr>
            <w:tcW w:w="1368" w:type="dxa"/>
          </w:tcPr>
          <w:p w:rsidR="00A80072" w:rsidRPr="00FB320B" w:rsidRDefault="00A80072" w:rsidP="00A80072">
            <w:pPr>
              <w:spacing w:after="120" w:line="240" w:lineRule="auto"/>
              <w:rPr>
                <w:rFonts w:ascii="Times New Roman" w:hAnsi="Times New Roman" w:cs="Times New Roman"/>
              </w:rPr>
            </w:pPr>
          </w:p>
        </w:tc>
        <w:tc>
          <w:tcPr>
            <w:tcW w:w="9540" w:type="dxa"/>
            <w:gridSpan w:val="2"/>
          </w:tcPr>
          <w:p w:rsidR="00B225B6" w:rsidRDefault="00B225B6" w:rsidP="00B225B6">
            <w:pPr>
              <w:tabs>
                <w:tab w:val="left" w:pos="102"/>
              </w:tabs>
              <w:spacing w:after="0"/>
              <w:ind w:left="158"/>
              <w:rPr>
                <w:rFonts w:ascii="Times New Roman" w:hAnsi="Times New Roman" w:cs="Times New Roman"/>
                <w:sz w:val="24"/>
                <w:szCs w:val="24"/>
              </w:rPr>
            </w:pPr>
            <w:r>
              <w:rPr>
                <w:rFonts w:ascii="Times New Roman" w:hAnsi="Times New Roman" w:cs="Times New Roman"/>
                <w:sz w:val="24"/>
                <w:szCs w:val="24"/>
              </w:rPr>
              <w:t xml:space="preserve">George A. </w:t>
            </w:r>
            <w:proofErr w:type="spellStart"/>
            <w:r>
              <w:rPr>
                <w:rFonts w:ascii="Times New Roman" w:hAnsi="Times New Roman" w:cs="Times New Roman"/>
                <w:sz w:val="24"/>
                <w:szCs w:val="24"/>
              </w:rPr>
              <w:t>Mirick</w:t>
            </w:r>
            <w:proofErr w:type="spellEnd"/>
            <w:r>
              <w:rPr>
                <w:rFonts w:ascii="Times New Roman" w:hAnsi="Times New Roman" w:cs="Times New Roman"/>
                <w:sz w:val="24"/>
                <w:szCs w:val="24"/>
              </w:rPr>
              <w:t>- Home Life Around the World</w:t>
            </w:r>
          </w:p>
          <w:p w:rsidR="00B225B6" w:rsidRDefault="00B225B6" w:rsidP="00B225B6">
            <w:pPr>
              <w:tabs>
                <w:tab w:val="left" w:pos="102"/>
              </w:tabs>
              <w:spacing w:after="0"/>
              <w:ind w:left="720"/>
              <w:rPr>
                <w:rFonts w:ascii="Times New Roman" w:hAnsi="Times New Roman" w:cs="Times New Roman"/>
                <w:sz w:val="24"/>
                <w:szCs w:val="24"/>
              </w:rPr>
            </w:pPr>
            <w:hyperlink r:id="rId8" w:history="1">
              <w:r w:rsidRPr="002E556F">
                <w:rPr>
                  <w:rStyle w:val="Hyperlink"/>
                  <w:rFonts w:ascii="Times New Roman" w:hAnsi="Times New Roman" w:cs="Times New Roman"/>
                  <w:sz w:val="24"/>
                  <w:szCs w:val="24"/>
                </w:rPr>
                <w:t>https://archive.org/stream/homelifearoundw00mirigoog#page/n0/mode/2up</w:t>
              </w:r>
            </w:hyperlink>
          </w:p>
          <w:p w:rsidR="00B225B6" w:rsidRDefault="00B225B6" w:rsidP="00B225B6">
            <w:pPr>
              <w:tabs>
                <w:tab w:val="left" w:pos="102"/>
              </w:tabs>
              <w:spacing w:after="0"/>
              <w:ind w:left="158"/>
              <w:rPr>
                <w:rFonts w:ascii="Times New Roman" w:hAnsi="Times New Roman" w:cs="Times New Roman"/>
                <w:i/>
                <w:sz w:val="24"/>
                <w:szCs w:val="24"/>
              </w:rPr>
            </w:pPr>
            <w:r>
              <w:rPr>
                <w:rFonts w:ascii="Times New Roman" w:hAnsi="Times New Roman" w:cs="Times New Roman"/>
                <w:sz w:val="24"/>
                <w:szCs w:val="24"/>
              </w:rPr>
              <w:t xml:space="preserve">Eleanor Hubbard- </w:t>
            </w:r>
            <w:r w:rsidRPr="0053768E">
              <w:rPr>
                <w:rFonts w:ascii="Times New Roman" w:hAnsi="Times New Roman" w:cs="Times New Roman"/>
                <w:i/>
                <w:sz w:val="24"/>
                <w:szCs w:val="24"/>
              </w:rPr>
              <w:t>Little American History Plays for Little Americans</w:t>
            </w:r>
          </w:p>
          <w:p w:rsidR="00A80072" w:rsidRPr="00FB320B" w:rsidRDefault="00B225B6" w:rsidP="00B225B6">
            <w:pPr>
              <w:tabs>
                <w:tab w:val="left" w:pos="102"/>
              </w:tabs>
              <w:spacing w:after="0" w:line="240" w:lineRule="auto"/>
              <w:ind w:left="720"/>
              <w:rPr>
                <w:rFonts w:ascii="Times New Roman" w:hAnsi="Times New Roman" w:cs="Times New Roman"/>
              </w:rPr>
            </w:pPr>
            <w:hyperlink r:id="rId9" w:history="1">
              <w:r w:rsidRPr="002E556F">
                <w:rPr>
                  <w:rStyle w:val="Hyperlink"/>
                  <w:rFonts w:ascii="Times New Roman" w:hAnsi="Times New Roman" w:cs="Times New Roman"/>
                  <w:sz w:val="24"/>
                  <w:szCs w:val="24"/>
                </w:rPr>
                <w:t>https://archive.org/stream/littleamericanh00hubbgoog#page/n5/mode/2up</w:t>
              </w:r>
            </w:hyperlink>
          </w:p>
        </w:tc>
      </w:tr>
      <w:tr w:rsidR="00A80072" w:rsidRPr="006F58D0" w:rsidTr="00096C5D">
        <w:tc>
          <w:tcPr>
            <w:tcW w:w="1368" w:type="dxa"/>
          </w:tcPr>
          <w:p w:rsidR="00A80072" w:rsidRPr="00FB320B" w:rsidRDefault="00A80072" w:rsidP="00A80072">
            <w:pPr>
              <w:spacing w:after="120" w:line="240" w:lineRule="auto"/>
              <w:rPr>
                <w:rFonts w:ascii="Times New Roman" w:hAnsi="Times New Roman" w:cs="Times New Roman"/>
              </w:rPr>
            </w:pPr>
          </w:p>
        </w:tc>
        <w:tc>
          <w:tcPr>
            <w:tcW w:w="9540" w:type="dxa"/>
            <w:gridSpan w:val="2"/>
          </w:tcPr>
          <w:p w:rsidR="00A80072" w:rsidRDefault="0005767A" w:rsidP="00A80072">
            <w:pPr>
              <w:spacing w:after="120" w:line="240" w:lineRule="auto"/>
              <w:ind w:left="432" w:hanging="270"/>
              <w:rPr>
                <w:rFonts w:ascii="Times New Roman" w:hAnsi="Times New Roman" w:cs="Times New Roman"/>
              </w:rPr>
            </w:pPr>
            <w:r>
              <w:rPr>
                <w:rFonts w:ascii="Times New Roman" w:hAnsi="Times New Roman" w:cs="Times New Roman"/>
              </w:rPr>
              <w:t>Seat work:</w:t>
            </w:r>
          </w:p>
          <w:p w:rsidR="0005767A" w:rsidRDefault="0005767A" w:rsidP="0005767A">
            <w:pPr>
              <w:pStyle w:val="ListParagraph"/>
              <w:numPr>
                <w:ilvl w:val="0"/>
                <w:numId w:val="18"/>
              </w:numPr>
              <w:spacing w:after="120" w:line="240" w:lineRule="auto"/>
              <w:rPr>
                <w:rFonts w:ascii="Times New Roman" w:hAnsi="Times New Roman" w:cs="Times New Roman"/>
              </w:rPr>
            </w:pPr>
            <w:r>
              <w:rPr>
                <w:rFonts w:ascii="Times New Roman" w:hAnsi="Times New Roman" w:cs="Times New Roman"/>
              </w:rPr>
              <w:t>Children read silently</w:t>
            </w:r>
          </w:p>
          <w:p w:rsidR="0005767A" w:rsidRDefault="0005767A" w:rsidP="0005767A">
            <w:pPr>
              <w:pStyle w:val="ListParagraph"/>
              <w:numPr>
                <w:ilvl w:val="0"/>
                <w:numId w:val="18"/>
              </w:numPr>
              <w:spacing w:after="120" w:line="240" w:lineRule="auto"/>
              <w:rPr>
                <w:rFonts w:ascii="Times New Roman" w:hAnsi="Times New Roman" w:cs="Times New Roman"/>
              </w:rPr>
            </w:pPr>
            <w:r>
              <w:rPr>
                <w:rFonts w:ascii="Times New Roman" w:hAnsi="Times New Roman" w:cs="Times New Roman"/>
              </w:rPr>
              <w:t>Follow directions for drawing or construction work</w:t>
            </w:r>
          </w:p>
          <w:p w:rsidR="0005767A" w:rsidRDefault="0005767A" w:rsidP="0005767A">
            <w:pPr>
              <w:pStyle w:val="ListParagraph"/>
              <w:numPr>
                <w:ilvl w:val="0"/>
                <w:numId w:val="18"/>
              </w:numPr>
              <w:spacing w:after="120" w:line="240" w:lineRule="auto"/>
              <w:rPr>
                <w:rFonts w:ascii="Times New Roman" w:hAnsi="Times New Roman" w:cs="Times New Roman"/>
              </w:rPr>
            </w:pPr>
            <w:r>
              <w:rPr>
                <w:rFonts w:ascii="Times New Roman" w:hAnsi="Times New Roman" w:cs="Times New Roman"/>
              </w:rPr>
              <w:t>Answer true-false questions</w:t>
            </w:r>
          </w:p>
          <w:p w:rsidR="0005767A" w:rsidRDefault="0005767A" w:rsidP="0005767A">
            <w:pPr>
              <w:pStyle w:val="ListParagraph"/>
              <w:numPr>
                <w:ilvl w:val="0"/>
                <w:numId w:val="18"/>
              </w:numPr>
              <w:spacing w:after="120" w:line="240" w:lineRule="auto"/>
              <w:rPr>
                <w:rFonts w:ascii="Times New Roman" w:hAnsi="Times New Roman" w:cs="Times New Roman"/>
              </w:rPr>
            </w:pPr>
            <w:r>
              <w:rPr>
                <w:rFonts w:ascii="Times New Roman" w:hAnsi="Times New Roman" w:cs="Times New Roman"/>
              </w:rPr>
              <w:t>Complete sentences</w:t>
            </w:r>
          </w:p>
          <w:p w:rsidR="0005767A" w:rsidRDefault="0005767A" w:rsidP="0005767A">
            <w:pPr>
              <w:pStyle w:val="ListParagraph"/>
              <w:numPr>
                <w:ilvl w:val="0"/>
                <w:numId w:val="18"/>
              </w:numPr>
              <w:spacing w:after="120" w:line="240" w:lineRule="auto"/>
              <w:rPr>
                <w:rFonts w:ascii="Times New Roman" w:hAnsi="Times New Roman" w:cs="Times New Roman"/>
              </w:rPr>
            </w:pPr>
            <w:r>
              <w:rPr>
                <w:rFonts w:ascii="Times New Roman" w:hAnsi="Times New Roman" w:cs="Times New Roman"/>
              </w:rPr>
              <w:t>Mark opposites</w:t>
            </w:r>
          </w:p>
          <w:p w:rsidR="0005767A" w:rsidRDefault="0005767A" w:rsidP="0005767A">
            <w:pPr>
              <w:pStyle w:val="ListParagraph"/>
              <w:numPr>
                <w:ilvl w:val="0"/>
                <w:numId w:val="18"/>
              </w:numPr>
              <w:spacing w:after="120" w:line="240" w:lineRule="auto"/>
              <w:rPr>
                <w:rFonts w:ascii="Times New Roman" w:hAnsi="Times New Roman" w:cs="Times New Roman"/>
              </w:rPr>
            </w:pPr>
            <w:r>
              <w:rPr>
                <w:rFonts w:ascii="Times New Roman" w:hAnsi="Times New Roman" w:cs="Times New Roman"/>
              </w:rPr>
              <w:t>Classify words</w:t>
            </w:r>
          </w:p>
          <w:p w:rsidR="0005767A" w:rsidRDefault="0005767A" w:rsidP="0005767A">
            <w:pPr>
              <w:pStyle w:val="ListParagraph"/>
              <w:numPr>
                <w:ilvl w:val="0"/>
                <w:numId w:val="18"/>
              </w:numPr>
              <w:spacing w:after="120" w:line="240" w:lineRule="auto"/>
              <w:rPr>
                <w:rFonts w:ascii="Times New Roman" w:hAnsi="Times New Roman" w:cs="Times New Roman"/>
              </w:rPr>
            </w:pPr>
            <w:r>
              <w:rPr>
                <w:rFonts w:ascii="Times New Roman" w:hAnsi="Times New Roman" w:cs="Times New Roman"/>
              </w:rPr>
              <w:t>Dramatize</w:t>
            </w:r>
          </w:p>
          <w:p w:rsidR="0005767A" w:rsidRPr="0005767A" w:rsidRDefault="0005767A" w:rsidP="0005767A">
            <w:pPr>
              <w:pStyle w:val="ListParagraph"/>
              <w:numPr>
                <w:ilvl w:val="0"/>
                <w:numId w:val="18"/>
              </w:numPr>
              <w:spacing w:after="120" w:line="240" w:lineRule="auto"/>
              <w:rPr>
                <w:rFonts w:ascii="Times New Roman" w:hAnsi="Times New Roman" w:cs="Times New Roman"/>
              </w:rPr>
            </w:pPr>
            <w:r>
              <w:rPr>
                <w:rFonts w:ascii="Times New Roman" w:hAnsi="Times New Roman" w:cs="Times New Roman"/>
              </w:rPr>
              <w:t>Make some other silent reading response</w:t>
            </w:r>
          </w:p>
        </w:tc>
      </w:tr>
      <w:tr w:rsidR="00A80072" w:rsidRPr="006F58D0" w:rsidTr="00096C5D">
        <w:tc>
          <w:tcPr>
            <w:tcW w:w="1368" w:type="dxa"/>
          </w:tcPr>
          <w:p w:rsidR="00A80072" w:rsidRPr="00FB320B" w:rsidRDefault="00A80072" w:rsidP="00A80072">
            <w:pPr>
              <w:spacing w:after="120" w:line="240" w:lineRule="auto"/>
              <w:rPr>
                <w:rFonts w:ascii="Times New Roman" w:hAnsi="Times New Roman" w:cs="Times New Roman"/>
              </w:rPr>
            </w:pPr>
          </w:p>
        </w:tc>
        <w:tc>
          <w:tcPr>
            <w:tcW w:w="9540" w:type="dxa"/>
            <w:gridSpan w:val="2"/>
          </w:tcPr>
          <w:p w:rsidR="00A80072" w:rsidRPr="0005767A" w:rsidRDefault="0005767A" w:rsidP="0005767A">
            <w:pPr>
              <w:pStyle w:val="ListParagraph"/>
              <w:numPr>
                <w:ilvl w:val="0"/>
                <w:numId w:val="19"/>
              </w:numPr>
              <w:spacing w:after="120" w:line="240" w:lineRule="auto"/>
              <w:rPr>
                <w:rFonts w:ascii="Times New Roman" w:hAnsi="Times New Roman" w:cs="Times New Roman"/>
              </w:rPr>
            </w:pPr>
            <w:r w:rsidRPr="0005767A">
              <w:rPr>
                <w:rFonts w:ascii="Times New Roman" w:hAnsi="Times New Roman" w:cs="Times New Roman"/>
              </w:rPr>
              <w:t>Scientific movement prompted the creation of perception cards to increase eye span</w:t>
            </w:r>
          </w:p>
          <w:p w:rsidR="0005767A" w:rsidRPr="0005767A" w:rsidRDefault="0005767A" w:rsidP="0005767A">
            <w:pPr>
              <w:pStyle w:val="ListParagraph"/>
              <w:numPr>
                <w:ilvl w:val="0"/>
                <w:numId w:val="19"/>
              </w:numPr>
              <w:spacing w:after="120" w:line="240" w:lineRule="auto"/>
              <w:rPr>
                <w:rFonts w:ascii="Times New Roman" w:hAnsi="Times New Roman" w:cs="Times New Roman"/>
              </w:rPr>
            </w:pPr>
            <w:r w:rsidRPr="0005767A">
              <w:rPr>
                <w:rFonts w:ascii="Times New Roman" w:hAnsi="Times New Roman" w:cs="Times New Roman"/>
              </w:rPr>
              <w:t>Flashcards containing silent reading exercises</w:t>
            </w:r>
          </w:p>
          <w:p w:rsidR="0005767A" w:rsidRPr="0005767A" w:rsidRDefault="0005767A" w:rsidP="0005767A">
            <w:pPr>
              <w:pStyle w:val="ListParagraph"/>
              <w:numPr>
                <w:ilvl w:val="0"/>
                <w:numId w:val="19"/>
              </w:numPr>
              <w:spacing w:after="120" w:line="240" w:lineRule="auto"/>
              <w:rPr>
                <w:rFonts w:ascii="Times New Roman" w:hAnsi="Times New Roman" w:cs="Times New Roman"/>
              </w:rPr>
            </w:pPr>
            <w:r w:rsidRPr="0005767A">
              <w:rPr>
                <w:rFonts w:ascii="Times New Roman" w:hAnsi="Times New Roman" w:cs="Times New Roman"/>
              </w:rPr>
              <w:t>Remedial materials</w:t>
            </w:r>
          </w:p>
          <w:p w:rsidR="0005767A" w:rsidRPr="0005767A" w:rsidRDefault="0005767A" w:rsidP="0005767A">
            <w:pPr>
              <w:pStyle w:val="ListParagraph"/>
              <w:numPr>
                <w:ilvl w:val="0"/>
                <w:numId w:val="19"/>
              </w:numPr>
              <w:spacing w:after="120" w:line="240" w:lineRule="auto"/>
              <w:rPr>
                <w:rFonts w:ascii="Times New Roman" w:hAnsi="Times New Roman" w:cs="Times New Roman"/>
              </w:rPr>
            </w:pPr>
            <w:r w:rsidRPr="0005767A">
              <w:rPr>
                <w:rFonts w:ascii="Times New Roman" w:hAnsi="Times New Roman" w:cs="Times New Roman"/>
              </w:rPr>
              <w:lastRenderedPageBreak/>
              <w:t>Tests for both diagnostic and achievement</w:t>
            </w:r>
          </w:p>
        </w:tc>
      </w:tr>
      <w:tr w:rsidR="00A80072" w:rsidRPr="006F58D0" w:rsidTr="00832694">
        <w:tc>
          <w:tcPr>
            <w:tcW w:w="1368" w:type="dxa"/>
          </w:tcPr>
          <w:p w:rsidR="00A80072" w:rsidRPr="00FB320B" w:rsidRDefault="00A80072" w:rsidP="00A80072">
            <w:pPr>
              <w:spacing w:after="120" w:line="240" w:lineRule="auto"/>
              <w:rPr>
                <w:rFonts w:ascii="Times New Roman" w:hAnsi="Times New Roman" w:cs="Times New Roman"/>
              </w:rPr>
            </w:pPr>
          </w:p>
        </w:tc>
        <w:tc>
          <w:tcPr>
            <w:tcW w:w="9540" w:type="dxa"/>
            <w:gridSpan w:val="2"/>
          </w:tcPr>
          <w:p w:rsidR="00A80072" w:rsidRPr="0005767A" w:rsidRDefault="0005767A" w:rsidP="00832694">
            <w:pPr>
              <w:spacing w:after="120" w:line="240" w:lineRule="auto"/>
              <w:ind w:left="432" w:hanging="270"/>
              <w:rPr>
                <w:rFonts w:ascii="Times New Roman" w:hAnsi="Times New Roman" w:cs="Times New Roman"/>
                <w:b/>
              </w:rPr>
            </w:pPr>
            <w:r>
              <w:rPr>
                <w:rFonts w:ascii="Times New Roman" w:hAnsi="Times New Roman" w:cs="Times New Roman"/>
                <w:b/>
              </w:rPr>
              <w:t>The New Readers</w:t>
            </w:r>
          </w:p>
        </w:tc>
      </w:tr>
      <w:tr w:rsidR="00A80072" w:rsidRPr="006F58D0" w:rsidTr="00832694">
        <w:tc>
          <w:tcPr>
            <w:tcW w:w="1368" w:type="dxa"/>
          </w:tcPr>
          <w:p w:rsidR="00A80072" w:rsidRPr="00FB320B" w:rsidRDefault="00A80072" w:rsidP="00A80072">
            <w:pPr>
              <w:spacing w:after="120" w:line="240" w:lineRule="auto"/>
              <w:rPr>
                <w:rFonts w:ascii="Times New Roman" w:hAnsi="Times New Roman" w:cs="Times New Roman"/>
              </w:rPr>
            </w:pPr>
          </w:p>
        </w:tc>
        <w:tc>
          <w:tcPr>
            <w:tcW w:w="9540" w:type="dxa"/>
            <w:gridSpan w:val="2"/>
          </w:tcPr>
          <w:p w:rsidR="00A80072" w:rsidRPr="0005767A" w:rsidRDefault="0005767A" w:rsidP="00832694">
            <w:pPr>
              <w:spacing w:after="120" w:line="240" w:lineRule="auto"/>
              <w:ind w:left="432" w:hanging="270"/>
              <w:rPr>
                <w:rFonts w:ascii="Times New Roman" w:hAnsi="Times New Roman" w:cs="Times New Roman"/>
              </w:rPr>
            </w:pPr>
            <w:r w:rsidRPr="0005767A">
              <w:rPr>
                <w:rFonts w:ascii="Times New Roman" w:hAnsi="Times New Roman" w:cs="Times New Roman"/>
              </w:rPr>
              <w:t xml:space="preserve">Content came to consist largely of factual and information </w:t>
            </w:r>
            <w:r>
              <w:rPr>
                <w:rFonts w:ascii="Times New Roman" w:hAnsi="Times New Roman" w:cs="Times New Roman"/>
              </w:rPr>
              <w:t>selections</w:t>
            </w:r>
          </w:p>
        </w:tc>
      </w:tr>
      <w:tr w:rsidR="00A80072" w:rsidRPr="006F58D0" w:rsidTr="00832694">
        <w:tc>
          <w:tcPr>
            <w:tcW w:w="1368" w:type="dxa"/>
          </w:tcPr>
          <w:p w:rsidR="00A80072" w:rsidRPr="00FB320B" w:rsidRDefault="00A80072" w:rsidP="00A80072">
            <w:pPr>
              <w:spacing w:after="120" w:line="240" w:lineRule="auto"/>
              <w:rPr>
                <w:rFonts w:ascii="Times New Roman" w:hAnsi="Times New Roman" w:cs="Times New Roman"/>
              </w:rPr>
            </w:pPr>
          </w:p>
        </w:tc>
        <w:tc>
          <w:tcPr>
            <w:tcW w:w="9540" w:type="dxa"/>
            <w:gridSpan w:val="2"/>
          </w:tcPr>
          <w:p w:rsidR="00A80072" w:rsidRPr="00FB320B" w:rsidRDefault="0005767A" w:rsidP="00832694">
            <w:pPr>
              <w:spacing w:after="120" w:line="240" w:lineRule="auto"/>
              <w:ind w:left="432" w:hanging="270"/>
              <w:rPr>
                <w:rFonts w:ascii="Times New Roman" w:hAnsi="Times New Roman" w:cs="Times New Roman"/>
              </w:rPr>
            </w:pPr>
            <w:r>
              <w:rPr>
                <w:rFonts w:ascii="Times New Roman" w:hAnsi="Times New Roman" w:cs="Times New Roman"/>
              </w:rPr>
              <w:t>Lewis and Rowland: content related to what children will inevitably read</w:t>
            </w:r>
          </w:p>
        </w:tc>
      </w:tr>
      <w:tr w:rsidR="00A80072" w:rsidRPr="006F58D0" w:rsidTr="00832694">
        <w:tc>
          <w:tcPr>
            <w:tcW w:w="1368" w:type="dxa"/>
          </w:tcPr>
          <w:p w:rsidR="00A80072" w:rsidRPr="00FB320B" w:rsidRDefault="00A80072" w:rsidP="00A80072">
            <w:pPr>
              <w:spacing w:after="120" w:line="240" w:lineRule="auto"/>
              <w:rPr>
                <w:rFonts w:ascii="Times New Roman" w:hAnsi="Times New Roman" w:cs="Times New Roman"/>
              </w:rPr>
            </w:pPr>
          </w:p>
        </w:tc>
        <w:tc>
          <w:tcPr>
            <w:tcW w:w="9540" w:type="dxa"/>
            <w:gridSpan w:val="2"/>
          </w:tcPr>
          <w:p w:rsidR="00A80072" w:rsidRPr="00FB320B" w:rsidRDefault="0005767A" w:rsidP="00832694">
            <w:pPr>
              <w:spacing w:after="120" w:line="240" w:lineRule="auto"/>
              <w:ind w:left="432" w:hanging="270"/>
              <w:rPr>
                <w:rFonts w:ascii="Times New Roman" w:hAnsi="Times New Roman" w:cs="Times New Roman"/>
              </w:rPr>
            </w:pPr>
            <w:proofErr w:type="spellStart"/>
            <w:r>
              <w:rPr>
                <w:rFonts w:ascii="Times New Roman" w:hAnsi="Times New Roman" w:cs="Times New Roman"/>
              </w:rPr>
              <w:t>Buswell</w:t>
            </w:r>
            <w:proofErr w:type="spellEnd"/>
            <w:r>
              <w:rPr>
                <w:rFonts w:ascii="Times New Roman" w:hAnsi="Times New Roman" w:cs="Times New Roman"/>
              </w:rPr>
              <w:t>: Practically all the primary readers which are in common use at the present time (1923) are made up of fairy tales, folklore, myths, Mother Goose rhymes, and similar fanciful material. It has been assumed that such selections will stimulate the imagination of the child and also that they have literary value…. This series of readers provides selections which, with a very few exceptions, principally poems, are true to actual or possible experiences in the world in which the child lives.</w:t>
            </w:r>
          </w:p>
        </w:tc>
      </w:tr>
      <w:tr w:rsidR="00A80072" w:rsidRPr="006F58D0" w:rsidTr="00832694">
        <w:tc>
          <w:tcPr>
            <w:tcW w:w="1368" w:type="dxa"/>
          </w:tcPr>
          <w:p w:rsidR="00A80072" w:rsidRPr="00FB320B" w:rsidRDefault="00A80072" w:rsidP="00A80072">
            <w:pPr>
              <w:spacing w:after="120" w:line="240" w:lineRule="auto"/>
              <w:rPr>
                <w:rFonts w:ascii="Times New Roman" w:hAnsi="Times New Roman" w:cs="Times New Roman"/>
              </w:rPr>
            </w:pPr>
          </w:p>
        </w:tc>
        <w:tc>
          <w:tcPr>
            <w:tcW w:w="9540" w:type="dxa"/>
            <w:gridSpan w:val="2"/>
          </w:tcPr>
          <w:p w:rsidR="00A80072" w:rsidRDefault="00832694" w:rsidP="00832694">
            <w:pPr>
              <w:spacing w:after="120" w:line="240" w:lineRule="auto"/>
              <w:ind w:left="432" w:hanging="270"/>
              <w:rPr>
                <w:rFonts w:ascii="Times New Roman" w:hAnsi="Times New Roman" w:cs="Times New Roman"/>
              </w:rPr>
            </w:pPr>
            <w:r>
              <w:rPr>
                <w:rFonts w:ascii="Times New Roman" w:hAnsi="Times New Roman" w:cs="Times New Roman"/>
              </w:rPr>
              <w:t>The Silent Reading Hour</w:t>
            </w:r>
          </w:p>
          <w:p w:rsidR="00832694" w:rsidRDefault="00832694" w:rsidP="00832694">
            <w:pPr>
              <w:ind w:left="792" w:hanging="360"/>
              <w:rPr>
                <w:rStyle w:val="st"/>
                <w:rFonts w:ascii="Times New Roman" w:hAnsi="Times New Roman" w:cs="Times New Roman"/>
                <w:sz w:val="24"/>
                <w:szCs w:val="24"/>
              </w:rPr>
            </w:pPr>
            <w:r>
              <w:rPr>
                <w:rStyle w:val="st"/>
                <w:rFonts w:ascii="Times New Roman" w:hAnsi="Times New Roman" w:cs="Times New Roman"/>
                <w:sz w:val="24"/>
                <w:szCs w:val="24"/>
              </w:rPr>
              <w:t>Authors “dressed up” the content by “endowing object with life and linguistic ability, or by using fairies or other imaginative beings as a medium for transmitting the information.” (p. 164)</w:t>
            </w:r>
          </w:p>
          <w:p w:rsidR="00832694" w:rsidRDefault="00832694" w:rsidP="00832694">
            <w:pPr>
              <w:ind w:left="792" w:hanging="360"/>
              <w:rPr>
                <w:rFonts w:ascii="Times New Roman" w:hAnsi="Times New Roman" w:cs="Times New Roman"/>
                <w:sz w:val="24"/>
                <w:szCs w:val="24"/>
              </w:rPr>
            </w:pPr>
            <w:r>
              <w:rPr>
                <w:rFonts w:ascii="Times New Roman" w:hAnsi="Times New Roman" w:cs="Times New Roman"/>
                <w:i/>
                <w:sz w:val="24"/>
                <w:szCs w:val="24"/>
              </w:rPr>
              <w:t xml:space="preserve">New </w:t>
            </w:r>
            <w:r w:rsidRPr="008D74AF">
              <w:rPr>
                <w:rFonts w:ascii="Times New Roman" w:hAnsi="Times New Roman" w:cs="Times New Roman"/>
                <w:i/>
                <w:sz w:val="24"/>
                <w:szCs w:val="24"/>
              </w:rPr>
              <w:t>Readers</w:t>
            </w:r>
            <w:r>
              <w:rPr>
                <w:rFonts w:ascii="Times New Roman" w:hAnsi="Times New Roman" w:cs="Times New Roman"/>
                <w:sz w:val="24"/>
                <w:szCs w:val="24"/>
              </w:rPr>
              <w:t xml:space="preserve"> wanted children to “make some reaction that would furnish a check on their comprehension.”  Taking the form of questions on the story, directions for drawing, construction work, or dramatization, true-false exercises, and completion sentences.</w:t>
            </w:r>
          </w:p>
          <w:p w:rsidR="00832694" w:rsidRDefault="00832694" w:rsidP="00832694">
            <w:pPr>
              <w:ind w:left="792" w:hanging="360"/>
              <w:rPr>
                <w:rFonts w:ascii="Times New Roman" w:hAnsi="Times New Roman" w:cs="Times New Roman"/>
                <w:sz w:val="24"/>
                <w:szCs w:val="24"/>
              </w:rPr>
            </w:pPr>
            <w:r>
              <w:rPr>
                <w:rFonts w:ascii="Times New Roman" w:hAnsi="Times New Roman" w:cs="Times New Roman"/>
                <w:i/>
                <w:sz w:val="24"/>
                <w:szCs w:val="24"/>
              </w:rPr>
              <w:t>Mixed up sentence:</w:t>
            </w:r>
          </w:p>
          <w:p w:rsidR="00832694" w:rsidRDefault="00832694" w:rsidP="00832694">
            <w:pPr>
              <w:pStyle w:val="ListParagraph"/>
              <w:numPr>
                <w:ilvl w:val="0"/>
                <w:numId w:val="20"/>
              </w:numPr>
              <w:ind w:left="792"/>
              <w:rPr>
                <w:rFonts w:ascii="Times New Roman" w:hAnsi="Times New Roman" w:cs="Times New Roman"/>
                <w:sz w:val="24"/>
                <w:szCs w:val="24"/>
              </w:rPr>
            </w:pPr>
            <w:r>
              <w:rPr>
                <w:rFonts w:ascii="Times New Roman" w:hAnsi="Times New Roman" w:cs="Times New Roman"/>
                <w:sz w:val="24"/>
                <w:szCs w:val="24"/>
              </w:rPr>
              <w:t>go gasoline fuel use automobiles</w:t>
            </w:r>
          </w:p>
          <w:p w:rsidR="00832694" w:rsidRDefault="00832694" w:rsidP="00832694">
            <w:pPr>
              <w:pStyle w:val="ListParagraph"/>
              <w:numPr>
                <w:ilvl w:val="0"/>
                <w:numId w:val="20"/>
              </w:numPr>
              <w:ind w:left="792"/>
              <w:rPr>
                <w:rFonts w:ascii="Times New Roman" w:hAnsi="Times New Roman" w:cs="Times New Roman"/>
                <w:sz w:val="24"/>
                <w:szCs w:val="24"/>
              </w:rPr>
            </w:pPr>
            <w:r>
              <w:rPr>
                <w:rFonts w:ascii="Times New Roman" w:hAnsi="Times New Roman" w:cs="Times New Roman"/>
                <w:sz w:val="24"/>
                <w:szCs w:val="24"/>
              </w:rPr>
              <w:t>trees on grow oak apples</w:t>
            </w:r>
          </w:p>
          <w:p w:rsidR="00832694" w:rsidRPr="00832694" w:rsidRDefault="00832694" w:rsidP="00832694">
            <w:pPr>
              <w:pStyle w:val="ListParagraph"/>
              <w:numPr>
                <w:ilvl w:val="0"/>
                <w:numId w:val="20"/>
              </w:numPr>
              <w:ind w:left="792"/>
              <w:rPr>
                <w:rFonts w:ascii="Times New Roman" w:hAnsi="Times New Roman" w:cs="Times New Roman"/>
                <w:sz w:val="24"/>
                <w:szCs w:val="24"/>
              </w:rPr>
            </w:pPr>
            <w:r>
              <w:rPr>
                <w:rFonts w:ascii="Times New Roman" w:hAnsi="Times New Roman" w:cs="Times New Roman"/>
                <w:sz w:val="24"/>
                <w:szCs w:val="24"/>
              </w:rPr>
              <w:t>feet overshoes wet present</w:t>
            </w:r>
          </w:p>
        </w:tc>
      </w:tr>
      <w:tr w:rsidR="00A80072" w:rsidRPr="006F58D0" w:rsidTr="00832694">
        <w:tc>
          <w:tcPr>
            <w:tcW w:w="1368" w:type="dxa"/>
            <w:vAlign w:val="center"/>
          </w:tcPr>
          <w:p w:rsidR="00A80072" w:rsidRPr="00FB320B" w:rsidRDefault="00A80072" w:rsidP="00832694">
            <w:pPr>
              <w:spacing w:after="120" w:line="240" w:lineRule="auto"/>
              <w:rPr>
                <w:rFonts w:ascii="Times New Roman" w:hAnsi="Times New Roman" w:cs="Times New Roman"/>
              </w:rPr>
            </w:pPr>
          </w:p>
        </w:tc>
        <w:tc>
          <w:tcPr>
            <w:tcW w:w="9540" w:type="dxa"/>
            <w:gridSpan w:val="2"/>
            <w:vAlign w:val="center"/>
          </w:tcPr>
          <w:p w:rsidR="00A80072" w:rsidRPr="00FB320B" w:rsidRDefault="00832694" w:rsidP="00832694">
            <w:pPr>
              <w:spacing w:after="120" w:line="240" w:lineRule="auto"/>
              <w:ind w:left="432" w:hanging="270"/>
              <w:rPr>
                <w:rFonts w:ascii="Times New Roman" w:hAnsi="Times New Roman" w:cs="Times New Roman"/>
              </w:rPr>
            </w:pPr>
            <w:r>
              <w:rPr>
                <w:rFonts w:ascii="Times New Roman" w:hAnsi="Times New Roman" w:cs="Times New Roman"/>
              </w:rPr>
              <w:t>Text included tests of comprehension often in the form of questions directly after the text.</w:t>
            </w:r>
          </w:p>
        </w:tc>
      </w:tr>
      <w:tr w:rsidR="00A80072" w:rsidRPr="006F58D0" w:rsidTr="00832694">
        <w:tc>
          <w:tcPr>
            <w:tcW w:w="1368" w:type="dxa"/>
            <w:vAlign w:val="center"/>
          </w:tcPr>
          <w:p w:rsidR="00A80072" w:rsidRPr="00FB320B" w:rsidRDefault="00A80072" w:rsidP="00832694">
            <w:pPr>
              <w:spacing w:after="120" w:line="240" w:lineRule="auto"/>
              <w:rPr>
                <w:rFonts w:ascii="Times New Roman" w:hAnsi="Times New Roman" w:cs="Times New Roman"/>
              </w:rPr>
            </w:pPr>
          </w:p>
        </w:tc>
        <w:tc>
          <w:tcPr>
            <w:tcW w:w="9540" w:type="dxa"/>
            <w:gridSpan w:val="2"/>
            <w:vAlign w:val="center"/>
          </w:tcPr>
          <w:p w:rsidR="00832694" w:rsidRPr="00FB320B" w:rsidRDefault="00832694" w:rsidP="00832694">
            <w:pPr>
              <w:spacing w:after="120" w:line="240" w:lineRule="auto"/>
              <w:ind w:left="432" w:hanging="270"/>
              <w:rPr>
                <w:rFonts w:ascii="Times New Roman" w:hAnsi="Times New Roman" w:cs="Times New Roman"/>
              </w:rPr>
            </w:pPr>
            <w:r>
              <w:rPr>
                <w:rFonts w:ascii="Times New Roman" w:hAnsi="Times New Roman" w:cs="Times New Roman"/>
              </w:rPr>
              <w:t xml:space="preserve">In primers, about eh same amount of space (30%) was devoted to pictures as in the literary readings </w:t>
            </w:r>
            <w:proofErr w:type="spellStart"/>
            <w:r>
              <w:rPr>
                <w:rFonts w:ascii="Times New Roman" w:hAnsi="Times New Roman" w:cs="Times New Roman"/>
              </w:rPr>
              <w:t>fo</w:t>
            </w:r>
            <w:proofErr w:type="spellEnd"/>
            <w:r>
              <w:rPr>
                <w:rFonts w:ascii="Times New Roman" w:hAnsi="Times New Roman" w:cs="Times New Roman"/>
              </w:rPr>
              <w:t xml:space="preserve"> the preceding period, but the upper readers showed a decrease in that only about 5 % of the space was occupied by pictures.</w:t>
            </w:r>
          </w:p>
        </w:tc>
      </w:tr>
      <w:tr w:rsidR="00A80072" w:rsidRPr="006F58D0" w:rsidTr="00832694">
        <w:tc>
          <w:tcPr>
            <w:tcW w:w="1368" w:type="dxa"/>
            <w:vAlign w:val="center"/>
          </w:tcPr>
          <w:p w:rsidR="00A80072" w:rsidRPr="00FB320B" w:rsidRDefault="00A80072" w:rsidP="00832694">
            <w:pPr>
              <w:spacing w:after="120" w:line="240" w:lineRule="auto"/>
              <w:rPr>
                <w:rFonts w:ascii="Times New Roman" w:hAnsi="Times New Roman" w:cs="Times New Roman"/>
              </w:rPr>
            </w:pPr>
          </w:p>
        </w:tc>
        <w:tc>
          <w:tcPr>
            <w:tcW w:w="9540" w:type="dxa"/>
            <w:gridSpan w:val="2"/>
            <w:vAlign w:val="center"/>
          </w:tcPr>
          <w:p w:rsidR="00832694" w:rsidRDefault="00832694" w:rsidP="00832694">
            <w:pPr>
              <w:rPr>
                <w:rFonts w:ascii="Times New Roman" w:hAnsi="Times New Roman" w:cs="Times New Roman"/>
                <w:sz w:val="24"/>
                <w:szCs w:val="24"/>
              </w:rPr>
            </w:pPr>
            <w:r>
              <w:rPr>
                <w:rFonts w:ascii="Times New Roman" w:hAnsi="Times New Roman" w:cs="Times New Roman"/>
              </w:rPr>
              <w:t xml:space="preserve">Miss </w:t>
            </w:r>
            <w:proofErr w:type="spellStart"/>
            <w:r>
              <w:rPr>
                <w:rFonts w:ascii="Times New Roman" w:hAnsi="Times New Roman" w:cs="Times New Roman"/>
              </w:rPr>
              <w:t>Bolenius</w:t>
            </w:r>
            <w:proofErr w:type="spellEnd"/>
            <w:r>
              <w:rPr>
                <w:rFonts w:ascii="Times New Roman" w:hAnsi="Times New Roman" w:cs="Times New Roman"/>
              </w:rPr>
              <w:t xml:space="preserve">’ </w:t>
            </w:r>
            <w:r w:rsidRPr="00832694">
              <w:rPr>
                <w:rFonts w:ascii="Times New Roman" w:hAnsi="Times New Roman" w:cs="Times New Roman"/>
                <w:i/>
              </w:rPr>
              <w:t>The Boys’ and Girls’ Readers</w:t>
            </w:r>
            <w:r>
              <w:rPr>
                <w:rFonts w:ascii="Times New Roman" w:hAnsi="Times New Roman" w:cs="Times New Roman"/>
              </w:rPr>
              <w:t xml:space="preserve"> and Lewis and Rowland’s </w:t>
            </w:r>
            <w:r w:rsidRPr="00832694">
              <w:rPr>
                <w:rFonts w:ascii="Times New Roman" w:hAnsi="Times New Roman" w:cs="Times New Roman"/>
                <w:i/>
              </w:rPr>
              <w:t>The Silent Readers</w:t>
            </w:r>
            <w:r>
              <w:rPr>
                <w:rFonts w:ascii="Times New Roman" w:hAnsi="Times New Roman" w:cs="Times New Roman"/>
                <w:i/>
              </w:rPr>
              <w:t xml:space="preserve"> </w:t>
            </w:r>
            <w:hyperlink r:id="rId10" w:history="1">
              <w:r w:rsidRPr="002E556F">
                <w:rPr>
                  <w:rStyle w:val="Hyperlink"/>
                  <w:rFonts w:ascii="Times New Roman" w:hAnsi="Times New Roman" w:cs="Times New Roman"/>
                  <w:sz w:val="24"/>
                  <w:szCs w:val="24"/>
                </w:rPr>
                <w:t>http://www.gutenberg.org/files/40369/40369-h/40369-h.htm#Page_29</w:t>
              </w:r>
            </w:hyperlink>
            <w:r>
              <w:rPr>
                <w:rFonts w:ascii="Times New Roman" w:hAnsi="Times New Roman" w:cs="Times New Roman"/>
                <w:sz w:val="24"/>
                <w:szCs w:val="24"/>
              </w:rPr>
              <w:t xml:space="preserve"> </w:t>
            </w:r>
          </w:p>
          <w:p w:rsidR="00A80072" w:rsidRPr="00FB320B" w:rsidRDefault="00832694" w:rsidP="00832694">
            <w:pPr>
              <w:spacing w:after="120" w:line="240" w:lineRule="auto"/>
              <w:ind w:left="432" w:hanging="27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first</w:t>
            </w:r>
            <w:proofErr w:type="gramEnd"/>
            <w:r>
              <w:rPr>
                <w:rFonts w:ascii="Times New Roman" w:hAnsi="Times New Roman" w:cs="Times New Roman"/>
              </w:rPr>
              <w:t xml:space="preserve"> textbooks to employ the silent reading techniques.</w:t>
            </w:r>
          </w:p>
        </w:tc>
      </w:tr>
      <w:tr w:rsidR="00A80072" w:rsidRPr="006F58D0" w:rsidTr="00832694">
        <w:tc>
          <w:tcPr>
            <w:tcW w:w="1368" w:type="dxa"/>
            <w:vAlign w:val="center"/>
          </w:tcPr>
          <w:p w:rsidR="00A80072" w:rsidRPr="00FB320B" w:rsidRDefault="00A80072" w:rsidP="00832694">
            <w:pPr>
              <w:spacing w:after="120" w:line="240" w:lineRule="auto"/>
              <w:rPr>
                <w:rFonts w:ascii="Times New Roman" w:hAnsi="Times New Roman" w:cs="Times New Roman"/>
              </w:rPr>
            </w:pPr>
          </w:p>
        </w:tc>
        <w:tc>
          <w:tcPr>
            <w:tcW w:w="9540" w:type="dxa"/>
            <w:gridSpan w:val="2"/>
            <w:vAlign w:val="center"/>
          </w:tcPr>
          <w:p w:rsidR="00A80072" w:rsidRPr="00FB320B" w:rsidRDefault="00890A1B" w:rsidP="00832694">
            <w:pPr>
              <w:spacing w:after="120" w:line="240" w:lineRule="auto"/>
              <w:ind w:left="432" w:hanging="270"/>
              <w:rPr>
                <w:rFonts w:ascii="Times New Roman" w:hAnsi="Times New Roman" w:cs="Times New Roman"/>
              </w:rPr>
            </w:pPr>
            <w:r>
              <w:rPr>
                <w:rFonts w:ascii="Times New Roman" w:hAnsi="Times New Roman" w:cs="Times New Roman"/>
              </w:rPr>
              <w:t>ARE YOU QUICK TO UNDERSTAND?  Series of instructions to test the reader’s understanding. To be performed rapidly to demonstrate both speed and accuracy.</w:t>
            </w:r>
          </w:p>
        </w:tc>
      </w:tr>
      <w:tr w:rsidR="00A80072" w:rsidRPr="006F58D0" w:rsidTr="00890A1B">
        <w:tc>
          <w:tcPr>
            <w:tcW w:w="1368" w:type="dxa"/>
          </w:tcPr>
          <w:p w:rsidR="00A80072" w:rsidRPr="00FB320B" w:rsidRDefault="00890A1B" w:rsidP="00890A1B">
            <w:pPr>
              <w:spacing w:after="120" w:line="240" w:lineRule="auto"/>
              <w:rPr>
                <w:rFonts w:ascii="Times New Roman" w:hAnsi="Times New Roman" w:cs="Times New Roman"/>
              </w:rPr>
            </w:pPr>
            <w:r>
              <w:rPr>
                <w:rFonts w:ascii="Times New Roman" w:hAnsi="Times New Roman" w:cs="Times New Roman"/>
              </w:rPr>
              <w:t>1922-26</w:t>
            </w:r>
          </w:p>
        </w:tc>
        <w:tc>
          <w:tcPr>
            <w:tcW w:w="9540" w:type="dxa"/>
            <w:gridSpan w:val="2"/>
          </w:tcPr>
          <w:p w:rsidR="00A80072" w:rsidRDefault="00890A1B" w:rsidP="00890A1B">
            <w:pPr>
              <w:spacing w:after="120" w:line="240" w:lineRule="auto"/>
              <w:ind w:left="432" w:hanging="270"/>
              <w:rPr>
                <w:rFonts w:ascii="Times New Roman" w:hAnsi="Times New Roman" w:cs="Times New Roman"/>
              </w:rPr>
            </w:pPr>
            <w:r w:rsidRPr="00890A1B">
              <w:rPr>
                <w:rFonts w:ascii="Times New Roman" w:hAnsi="Times New Roman" w:cs="Times New Roman"/>
                <w:i/>
              </w:rPr>
              <w:t>The Lincoln Readers</w:t>
            </w:r>
            <w:r>
              <w:rPr>
                <w:rFonts w:ascii="Times New Roman" w:hAnsi="Times New Roman" w:cs="Times New Roman"/>
              </w:rPr>
              <w:t>, Isobel Davidson and Charles J. Anderson</w:t>
            </w:r>
          </w:p>
          <w:p w:rsidR="00890A1B" w:rsidRPr="00890A1B" w:rsidRDefault="00890A1B" w:rsidP="00890A1B">
            <w:pPr>
              <w:spacing w:after="120" w:line="240" w:lineRule="auto"/>
              <w:ind w:left="432" w:hanging="270"/>
              <w:rPr>
                <w:rFonts w:ascii="Times New Roman" w:hAnsi="Times New Roman" w:cs="Times New Roman"/>
              </w:rPr>
            </w:pPr>
            <w:r>
              <w:rPr>
                <w:rFonts w:ascii="Times New Roman" w:hAnsi="Times New Roman" w:cs="Times New Roman"/>
              </w:rPr>
              <w:t xml:space="preserve">“Selection </w:t>
            </w:r>
            <w:proofErr w:type="gramStart"/>
            <w:r>
              <w:rPr>
                <w:rFonts w:ascii="Times New Roman" w:hAnsi="Times New Roman" w:cs="Times New Roman"/>
              </w:rPr>
              <w:t>are</w:t>
            </w:r>
            <w:proofErr w:type="gramEnd"/>
            <w:r>
              <w:rPr>
                <w:rFonts w:ascii="Times New Roman" w:hAnsi="Times New Roman" w:cs="Times New Roman"/>
              </w:rPr>
              <w:t xml:space="preserve"> predominantly informational and testable and are designed as directly preparatory to the reading of such informational material as that met in history, geography, and other informational courses of the elementary school.</w:t>
            </w:r>
          </w:p>
        </w:tc>
      </w:tr>
      <w:tr w:rsidR="00A80072" w:rsidRPr="006F58D0" w:rsidTr="00890A1B">
        <w:tc>
          <w:tcPr>
            <w:tcW w:w="1368" w:type="dxa"/>
          </w:tcPr>
          <w:p w:rsidR="00A80072" w:rsidRPr="00FB320B" w:rsidRDefault="00A80072" w:rsidP="00890A1B">
            <w:pPr>
              <w:spacing w:after="120" w:line="240" w:lineRule="auto"/>
              <w:rPr>
                <w:rFonts w:ascii="Times New Roman" w:hAnsi="Times New Roman" w:cs="Times New Roman"/>
              </w:rPr>
            </w:pPr>
          </w:p>
        </w:tc>
        <w:tc>
          <w:tcPr>
            <w:tcW w:w="9540" w:type="dxa"/>
            <w:gridSpan w:val="2"/>
          </w:tcPr>
          <w:p w:rsidR="00A80072" w:rsidRPr="00890A1B" w:rsidRDefault="00890A1B" w:rsidP="00890A1B">
            <w:pPr>
              <w:spacing w:after="120" w:line="240" w:lineRule="auto"/>
              <w:ind w:left="432" w:hanging="270"/>
              <w:rPr>
                <w:rFonts w:ascii="Times New Roman" w:hAnsi="Times New Roman" w:cs="Times New Roman"/>
                <w:i/>
              </w:rPr>
            </w:pPr>
            <w:r>
              <w:rPr>
                <w:rFonts w:ascii="Times New Roman" w:hAnsi="Times New Roman" w:cs="Times New Roman"/>
                <w:i/>
              </w:rPr>
              <w:t xml:space="preserve">Methods of Teaching Silent Reading </w:t>
            </w:r>
          </w:p>
        </w:tc>
      </w:tr>
      <w:tr w:rsidR="00A80072" w:rsidRPr="006F58D0" w:rsidTr="00890A1B">
        <w:tc>
          <w:tcPr>
            <w:tcW w:w="1368" w:type="dxa"/>
          </w:tcPr>
          <w:p w:rsidR="00A80072" w:rsidRPr="00FB320B" w:rsidRDefault="00A80072" w:rsidP="00890A1B">
            <w:pPr>
              <w:spacing w:after="120" w:line="240" w:lineRule="auto"/>
              <w:rPr>
                <w:rFonts w:ascii="Times New Roman" w:hAnsi="Times New Roman" w:cs="Times New Roman"/>
              </w:rPr>
            </w:pPr>
          </w:p>
        </w:tc>
        <w:tc>
          <w:tcPr>
            <w:tcW w:w="9540" w:type="dxa"/>
            <w:gridSpan w:val="2"/>
          </w:tcPr>
          <w:p w:rsidR="00A80072" w:rsidRDefault="00890A1B" w:rsidP="00890A1B">
            <w:pPr>
              <w:spacing w:after="120" w:line="240" w:lineRule="auto"/>
              <w:ind w:left="432" w:hanging="270"/>
              <w:rPr>
                <w:rFonts w:ascii="Times New Roman" w:hAnsi="Times New Roman" w:cs="Times New Roman"/>
              </w:rPr>
            </w:pPr>
            <w:r>
              <w:rPr>
                <w:rFonts w:ascii="Times New Roman" w:hAnsi="Times New Roman" w:cs="Times New Roman"/>
              </w:rPr>
              <w:t>The practice of reading to oneself without saying the words aloud is probably as old as is the process of reading.</w:t>
            </w:r>
          </w:p>
          <w:p w:rsidR="00890A1B" w:rsidRPr="00FB320B" w:rsidRDefault="00890A1B" w:rsidP="00890A1B">
            <w:pPr>
              <w:spacing w:after="120" w:line="240" w:lineRule="auto"/>
              <w:ind w:left="432" w:hanging="270"/>
              <w:rPr>
                <w:rFonts w:ascii="Times New Roman" w:hAnsi="Times New Roman" w:cs="Times New Roman"/>
              </w:rPr>
            </w:pPr>
            <w:proofErr w:type="spellStart"/>
            <w:r>
              <w:rPr>
                <w:rFonts w:ascii="Times New Roman" w:hAnsi="Times New Roman" w:cs="Times New Roman"/>
              </w:rPr>
              <w:t>Buswell</w:t>
            </w:r>
            <w:proofErr w:type="spellEnd"/>
            <w:r>
              <w:rPr>
                <w:rFonts w:ascii="Times New Roman" w:hAnsi="Times New Roman" w:cs="Times New Roman"/>
              </w:rPr>
              <w:t xml:space="preserve"> stated—“Silent reading is more than noiseless reading. Silent reading is not mere non-vocal reading. It is the complex process of getting thought from the printed page and involves an entirely new pedagogy. Silent reading objectives will never be attained by oral reading methods.”</w:t>
            </w:r>
          </w:p>
        </w:tc>
      </w:tr>
      <w:tr w:rsidR="00A80072" w:rsidRPr="006F58D0" w:rsidTr="00890A1B">
        <w:tc>
          <w:tcPr>
            <w:tcW w:w="1368" w:type="dxa"/>
          </w:tcPr>
          <w:p w:rsidR="00A80072" w:rsidRPr="00FB320B" w:rsidRDefault="00890A1B" w:rsidP="00890A1B">
            <w:pPr>
              <w:spacing w:after="120" w:line="240" w:lineRule="auto"/>
              <w:rPr>
                <w:rFonts w:ascii="Times New Roman" w:hAnsi="Times New Roman" w:cs="Times New Roman"/>
              </w:rPr>
            </w:pPr>
            <w:r>
              <w:rPr>
                <w:rFonts w:ascii="Times New Roman" w:hAnsi="Times New Roman" w:cs="Times New Roman"/>
              </w:rPr>
              <w:lastRenderedPageBreak/>
              <w:t>1921</w:t>
            </w:r>
          </w:p>
        </w:tc>
        <w:tc>
          <w:tcPr>
            <w:tcW w:w="9540" w:type="dxa"/>
            <w:gridSpan w:val="2"/>
          </w:tcPr>
          <w:p w:rsidR="00A80072" w:rsidRPr="00FB320B" w:rsidRDefault="00890A1B" w:rsidP="00890A1B">
            <w:pPr>
              <w:spacing w:after="120" w:line="240" w:lineRule="auto"/>
              <w:ind w:left="432" w:hanging="270"/>
              <w:rPr>
                <w:rFonts w:ascii="Times New Roman" w:hAnsi="Times New Roman" w:cs="Times New Roman"/>
              </w:rPr>
            </w:pPr>
            <w:proofErr w:type="spellStart"/>
            <w:r>
              <w:rPr>
                <w:rFonts w:ascii="Times New Roman" w:hAnsi="Times New Roman" w:cs="Times New Roman"/>
              </w:rPr>
              <w:t>Courtis</w:t>
            </w:r>
            <w:proofErr w:type="spellEnd"/>
            <w:r>
              <w:rPr>
                <w:rFonts w:ascii="Times New Roman" w:hAnsi="Times New Roman" w:cs="Times New Roman"/>
              </w:rPr>
              <w:t xml:space="preserve"> and Heller report “Experiments Develop at Detroit for Making Reading Function.”</w:t>
            </w:r>
          </w:p>
        </w:tc>
      </w:tr>
      <w:tr w:rsidR="00A80072" w:rsidRPr="006F58D0" w:rsidTr="00890A1B">
        <w:tc>
          <w:tcPr>
            <w:tcW w:w="1368" w:type="dxa"/>
          </w:tcPr>
          <w:p w:rsidR="00A80072" w:rsidRPr="00FB320B" w:rsidRDefault="00890A1B" w:rsidP="00890A1B">
            <w:pPr>
              <w:spacing w:after="120" w:line="240" w:lineRule="auto"/>
              <w:rPr>
                <w:rFonts w:ascii="Times New Roman" w:hAnsi="Times New Roman" w:cs="Times New Roman"/>
              </w:rPr>
            </w:pPr>
            <w:r>
              <w:rPr>
                <w:rFonts w:ascii="Times New Roman" w:hAnsi="Times New Roman" w:cs="Times New Roman"/>
              </w:rPr>
              <w:t>1924</w:t>
            </w:r>
          </w:p>
        </w:tc>
        <w:tc>
          <w:tcPr>
            <w:tcW w:w="9540" w:type="dxa"/>
            <w:gridSpan w:val="2"/>
          </w:tcPr>
          <w:p w:rsidR="00A80072" w:rsidRDefault="00890A1B" w:rsidP="00890A1B">
            <w:pPr>
              <w:spacing w:after="120" w:line="240" w:lineRule="auto"/>
              <w:ind w:left="432" w:hanging="270"/>
              <w:rPr>
                <w:rFonts w:ascii="Times New Roman" w:hAnsi="Times New Roman" w:cs="Times New Roman"/>
              </w:rPr>
            </w:pPr>
            <w:r>
              <w:rPr>
                <w:rFonts w:ascii="Times New Roman" w:hAnsi="Times New Roman" w:cs="Times New Roman"/>
              </w:rPr>
              <w:t>St. Cloud procedure for reading course using short action cards</w:t>
            </w:r>
          </w:p>
          <w:p w:rsidR="00890A1B" w:rsidRPr="00FB320B" w:rsidRDefault="00890A1B" w:rsidP="00890A1B">
            <w:pPr>
              <w:spacing w:after="120" w:line="240" w:lineRule="auto"/>
              <w:ind w:left="432" w:hanging="270"/>
              <w:rPr>
                <w:rFonts w:ascii="Times New Roman" w:hAnsi="Times New Roman" w:cs="Times New Roman"/>
              </w:rPr>
            </w:pPr>
            <w:r>
              <w:rPr>
                <w:rFonts w:ascii="Times New Roman" w:hAnsi="Times New Roman" w:cs="Times New Roman"/>
              </w:rPr>
              <w:t>Also a set of direction for drawing and construction word was a favorite technique used by beginners.</w:t>
            </w:r>
          </w:p>
        </w:tc>
      </w:tr>
      <w:tr w:rsidR="00A80072" w:rsidRPr="006F58D0" w:rsidTr="00890A1B">
        <w:tc>
          <w:tcPr>
            <w:tcW w:w="1368" w:type="dxa"/>
          </w:tcPr>
          <w:p w:rsidR="00A80072" w:rsidRPr="00FB320B" w:rsidRDefault="00A80072" w:rsidP="00890A1B">
            <w:pPr>
              <w:spacing w:after="120" w:line="240" w:lineRule="auto"/>
              <w:rPr>
                <w:rFonts w:ascii="Times New Roman" w:hAnsi="Times New Roman" w:cs="Times New Roman"/>
              </w:rPr>
            </w:pPr>
          </w:p>
        </w:tc>
        <w:tc>
          <w:tcPr>
            <w:tcW w:w="9540" w:type="dxa"/>
            <w:gridSpan w:val="2"/>
          </w:tcPr>
          <w:p w:rsidR="00A80072" w:rsidRPr="00FB320B" w:rsidRDefault="00890A1B" w:rsidP="00890A1B">
            <w:pPr>
              <w:spacing w:after="120" w:line="240" w:lineRule="auto"/>
              <w:ind w:left="432" w:hanging="270"/>
              <w:rPr>
                <w:rFonts w:ascii="Times New Roman" w:hAnsi="Times New Roman" w:cs="Times New Roman"/>
              </w:rPr>
            </w:pPr>
            <w:r>
              <w:rPr>
                <w:rFonts w:ascii="Times New Roman" w:hAnsi="Times New Roman" w:cs="Times New Roman"/>
              </w:rPr>
              <w:t>Emphasis on utilitarian reading overshadowed the development of literary appreciation in the reading methods so widely used at this time.</w:t>
            </w:r>
          </w:p>
        </w:tc>
      </w:tr>
      <w:tr w:rsidR="00A80072" w:rsidRPr="006F58D0" w:rsidTr="00890A1B">
        <w:tc>
          <w:tcPr>
            <w:tcW w:w="1368" w:type="dxa"/>
          </w:tcPr>
          <w:p w:rsidR="00A80072" w:rsidRPr="00FB320B" w:rsidRDefault="00A80072" w:rsidP="00890A1B">
            <w:pPr>
              <w:spacing w:after="120" w:line="240" w:lineRule="auto"/>
              <w:rPr>
                <w:rFonts w:ascii="Times New Roman" w:hAnsi="Times New Roman" w:cs="Times New Roman"/>
              </w:rPr>
            </w:pPr>
          </w:p>
        </w:tc>
        <w:tc>
          <w:tcPr>
            <w:tcW w:w="9540" w:type="dxa"/>
            <w:gridSpan w:val="2"/>
          </w:tcPr>
          <w:p w:rsidR="00A80072" w:rsidRDefault="00890A1B" w:rsidP="00890A1B">
            <w:pPr>
              <w:spacing w:after="120" w:line="240" w:lineRule="auto"/>
              <w:ind w:left="432" w:hanging="270"/>
              <w:rPr>
                <w:rFonts w:ascii="Times New Roman" w:hAnsi="Times New Roman" w:cs="Times New Roman"/>
              </w:rPr>
            </w:pPr>
            <w:r>
              <w:rPr>
                <w:rFonts w:ascii="Times New Roman" w:hAnsi="Times New Roman" w:cs="Times New Roman"/>
              </w:rPr>
              <w:t>Maryland School Bulletin</w:t>
            </w:r>
          </w:p>
          <w:p w:rsidR="00890A1B" w:rsidRPr="00FB320B" w:rsidRDefault="006058AD" w:rsidP="00890A1B">
            <w:pPr>
              <w:spacing w:after="120" w:line="240" w:lineRule="auto"/>
              <w:ind w:left="702" w:hanging="270"/>
              <w:rPr>
                <w:rFonts w:ascii="Times New Roman" w:hAnsi="Times New Roman" w:cs="Times New Roman"/>
              </w:rPr>
            </w:pPr>
            <w:r>
              <w:rPr>
                <w:rFonts w:ascii="Times New Roman" w:hAnsi="Times New Roman" w:cs="Times New Roman"/>
              </w:rPr>
              <w:t>“</w:t>
            </w:r>
            <w:r w:rsidR="00890A1B">
              <w:rPr>
                <w:rFonts w:ascii="Times New Roman" w:hAnsi="Times New Roman" w:cs="Times New Roman"/>
              </w:rPr>
              <w:t>One of the principal aims in the teaching of reading is to develop appreciation and enjoyment of what is fine in classical and current literature.</w:t>
            </w:r>
            <w:r>
              <w:rPr>
                <w:rFonts w:ascii="Times New Roman" w:hAnsi="Times New Roman" w:cs="Times New Roman"/>
              </w:rPr>
              <w:t>”</w:t>
            </w:r>
          </w:p>
        </w:tc>
      </w:tr>
      <w:tr w:rsidR="00A80072" w:rsidRPr="006F58D0" w:rsidTr="00890A1B">
        <w:tc>
          <w:tcPr>
            <w:tcW w:w="1368" w:type="dxa"/>
          </w:tcPr>
          <w:p w:rsidR="00A80072" w:rsidRPr="00FB320B" w:rsidRDefault="00A80072" w:rsidP="00890A1B">
            <w:pPr>
              <w:spacing w:after="120" w:line="240" w:lineRule="auto"/>
              <w:rPr>
                <w:rFonts w:ascii="Times New Roman" w:hAnsi="Times New Roman" w:cs="Times New Roman"/>
              </w:rPr>
            </w:pPr>
          </w:p>
        </w:tc>
        <w:tc>
          <w:tcPr>
            <w:tcW w:w="9540" w:type="dxa"/>
            <w:gridSpan w:val="2"/>
          </w:tcPr>
          <w:p w:rsidR="00A80072" w:rsidRDefault="006058AD" w:rsidP="00890A1B">
            <w:pPr>
              <w:spacing w:after="120" w:line="240" w:lineRule="auto"/>
              <w:ind w:left="432" w:hanging="270"/>
              <w:rPr>
                <w:rFonts w:ascii="Times New Roman" w:hAnsi="Times New Roman" w:cs="Times New Roman"/>
              </w:rPr>
            </w:pPr>
            <w:r>
              <w:rPr>
                <w:rFonts w:ascii="Times New Roman" w:hAnsi="Times New Roman" w:cs="Times New Roman"/>
              </w:rPr>
              <w:t>Tests begin to appear</w:t>
            </w:r>
          </w:p>
          <w:p w:rsidR="006058AD" w:rsidRPr="00FB320B" w:rsidRDefault="006058AD" w:rsidP="00890A1B">
            <w:pPr>
              <w:spacing w:after="120" w:line="240" w:lineRule="auto"/>
              <w:ind w:left="432" w:hanging="270"/>
              <w:rPr>
                <w:rFonts w:ascii="Times New Roman" w:hAnsi="Times New Roman" w:cs="Times New Roman"/>
              </w:rPr>
            </w:pPr>
            <w:r>
              <w:rPr>
                <w:rFonts w:ascii="Times New Roman" w:hAnsi="Times New Roman" w:cs="Times New Roman"/>
              </w:rPr>
              <w:t>Intention to “reveal individual weaknesses and also the large number of publication of the subject of diagnostic and remedial work combines to direct attention to individual needs.”</w:t>
            </w:r>
          </w:p>
        </w:tc>
      </w:tr>
      <w:tr w:rsidR="00A80072" w:rsidRPr="006F58D0" w:rsidTr="00890A1B">
        <w:tc>
          <w:tcPr>
            <w:tcW w:w="1368" w:type="dxa"/>
          </w:tcPr>
          <w:p w:rsidR="00A80072" w:rsidRPr="00FB320B" w:rsidRDefault="00A80072" w:rsidP="00890A1B">
            <w:pPr>
              <w:spacing w:after="120" w:line="240" w:lineRule="auto"/>
              <w:rPr>
                <w:rFonts w:ascii="Times New Roman" w:hAnsi="Times New Roman" w:cs="Times New Roman"/>
              </w:rPr>
            </w:pPr>
          </w:p>
        </w:tc>
        <w:tc>
          <w:tcPr>
            <w:tcW w:w="9540" w:type="dxa"/>
            <w:gridSpan w:val="2"/>
          </w:tcPr>
          <w:p w:rsidR="00A80072" w:rsidRDefault="006058AD" w:rsidP="00890A1B">
            <w:pPr>
              <w:spacing w:after="120" w:line="240" w:lineRule="auto"/>
              <w:ind w:left="432" w:hanging="270"/>
              <w:rPr>
                <w:rFonts w:ascii="Times New Roman" w:hAnsi="Times New Roman" w:cs="Times New Roman"/>
              </w:rPr>
            </w:pPr>
            <w:r>
              <w:rPr>
                <w:rFonts w:ascii="Times New Roman" w:hAnsi="Times New Roman" w:cs="Times New Roman"/>
              </w:rPr>
              <w:t>Frequency of errors</w:t>
            </w:r>
          </w:p>
          <w:p w:rsidR="006058AD" w:rsidRDefault="006058AD" w:rsidP="006058AD">
            <w:pPr>
              <w:pStyle w:val="ListParagraph"/>
              <w:numPr>
                <w:ilvl w:val="0"/>
                <w:numId w:val="23"/>
              </w:numPr>
              <w:spacing w:after="120" w:line="240" w:lineRule="auto"/>
              <w:rPr>
                <w:rFonts w:ascii="Times New Roman" w:hAnsi="Times New Roman" w:cs="Times New Roman"/>
              </w:rPr>
            </w:pPr>
            <w:r>
              <w:rPr>
                <w:rFonts w:ascii="Times New Roman" w:hAnsi="Times New Roman" w:cs="Times New Roman"/>
              </w:rPr>
              <w:t>Lack of comprehension due to inadequate vocabulary</w:t>
            </w:r>
          </w:p>
          <w:p w:rsidR="006058AD" w:rsidRDefault="006058AD" w:rsidP="006058AD">
            <w:pPr>
              <w:pStyle w:val="ListParagraph"/>
              <w:numPr>
                <w:ilvl w:val="0"/>
                <w:numId w:val="23"/>
              </w:numPr>
              <w:spacing w:after="120" w:line="240" w:lineRule="auto"/>
              <w:rPr>
                <w:rFonts w:ascii="Times New Roman" w:hAnsi="Times New Roman" w:cs="Times New Roman"/>
              </w:rPr>
            </w:pPr>
            <w:r>
              <w:rPr>
                <w:rFonts w:ascii="Times New Roman" w:hAnsi="Times New Roman" w:cs="Times New Roman"/>
              </w:rPr>
              <w:t>Lack of comprehension due to inability to understand difficult sentences</w:t>
            </w:r>
          </w:p>
          <w:p w:rsidR="006058AD" w:rsidRDefault="006058AD" w:rsidP="006058AD">
            <w:pPr>
              <w:pStyle w:val="ListParagraph"/>
              <w:numPr>
                <w:ilvl w:val="0"/>
                <w:numId w:val="23"/>
              </w:numPr>
              <w:spacing w:after="120" w:line="240" w:lineRule="auto"/>
              <w:rPr>
                <w:rFonts w:ascii="Times New Roman" w:hAnsi="Times New Roman" w:cs="Times New Roman"/>
              </w:rPr>
            </w:pPr>
            <w:r>
              <w:rPr>
                <w:rFonts w:ascii="Times New Roman" w:hAnsi="Times New Roman" w:cs="Times New Roman"/>
              </w:rPr>
              <w:t>Careless expression of pupils’ answers</w:t>
            </w:r>
          </w:p>
          <w:p w:rsidR="006058AD" w:rsidRDefault="006058AD" w:rsidP="006058AD">
            <w:pPr>
              <w:pStyle w:val="ListParagraph"/>
              <w:numPr>
                <w:ilvl w:val="0"/>
                <w:numId w:val="23"/>
              </w:numPr>
              <w:spacing w:after="120" w:line="240" w:lineRule="auto"/>
              <w:rPr>
                <w:rFonts w:ascii="Times New Roman" w:hAnsi="Times New Roman" w:cs="Times New Roman"/>
              </w:rPr>
            </w:pPr>
            <w:r>
              <w:rPr>
                <w:rFonts w:ascii="Times New Roman" w:hAnsi="Times New Roman" w:cs="Times New Roman"/>
              </w:rPr>
              <w:t>Preconceived ideas</w:t>
            </w:r>
          </w:p>
          <w:p w:rsidR="006058AD" w:rsidRDefault="006058AD" w:rsidP="006058AD">
            <w:pPr>
              <w:pStyle w:val="ListParagraph"/>
              <w:numPr>
                <w:ilvl w:val="0"/>
                <w:numId w:val="23"/>
              </w:numPr>
              <w:spacing w:after="120" w:line="240" w:lineRule="auto"/>
              <w:rPr>
                <w:rFonts w:ascii="Times New Roman" w:hAnsi="Times New Roman" w:cs="Times New Roman"/>
              </w:rPr>
            </w:pPr>
            <w:r>
              <w:rPr>
                <w:rFonts w:ascii="Times New Roman" w:hAnsi="Times New Roman" w:cs="Times New Roman"/>
              </w:rPr>
              <w:t>Introduction of irrelevant facts and ideas</w:t>
            </w:r>
          </w:p>
          <w:p w:rsidR="006058AD" w:rsidRDefault="006058AD" w:rsidP="006058AD">
            <w:pPr>
              <w:pStyle w:val="ListParagraph"/>
              <w:numPr>
                <w:ilvl w:val="0"/>
                <w:numId w:val="23"/>
              </w:numPr>
              <w:spacing w:after="120" w:line="240" w:lineRule="auto"/>
              <w:rPr>
                <w:rFonts w:ascii="Times New Roman" w:hAnsi="Times New Roman" w:cs="Times New Roman"/>
              </w:rPr>
            </w:pPr>
            <w:r>
              <w:rPr>
                <w:rFonts w:ascii="Times New Roman" w:hAnsi="Times New Roman" w:cs="Times New Roman"/>
              </w:rPr>
              <w:t>Overpowering suggestiveness of certain elements</w:t>
            </w:r>
          </w:p>
          <w:p w:rsidR="006058AD" w:rsidRDefault="006058AD" w:rsidP="006058AD">
            <w:pPr>
              <w:pStyle w:val="ListParagraph"/>
              <w:numPr>
                <w:ilvl w:val="0"/>
                <w:numId w:val="23"/>
              </w:numPr>
              <w:spacing w:after="120" w:line="240" w:lineRule="auto"/>
              <w:rPr>
                <w:rFonts w:ascii="Times New Roman" w:hAnsi="Times New Roman" w:cs="Times New Roman"/>
              </w:rPr>
            </w:pPr>
            <w:r>
              <w:rPr>
                <w:rFonts w:ascii="Times New Roman" w:hAnsi="Times New Roman" w:cs="Times New Roman"/>
              </w:rPr>
              <w:t>Using words not synonymous, as if they were</w:t>
            </w:r>
          </w:p>
          <w:p w:rsidR="006058AD" w:rsidRDefault="006058AD" w:rsidP="006058AD">
            <w:pPr>
              <w:pStyle w:val="ListParagraph"/>
              <w:numPr>
                <w:ilvl w:val="0"/>
                <w:numId w:val="23"/>
              </w:numPr>
              <w:spacing w:after="120" w:line="240" w:lineRule="auto"/>
              <w:rPr>
                <w:rFonts w:ascii="Times New Roman" w:hAnsi="Times New Roman" w:cs="Times New Roman"/>
              </w:rPr>
            </w:pPr>
            <w:r>
              <w:rPr>
                <w:rFonts w:ascii="Times New Roman" w:hAnsi="Times New Roman" w:cs="Times New Roman"/>
              </w:rPr>
              <w:t>Disregard of modifying elements</w:t>
            </w:r>
          </w:p>
          <w:p w:rsidR="006058AD" w:rsidRPr="006058AD" w:rsidRDefault="006058AD" w:rsidP="006058AD">
            <w:pPr>
              <w:pStyle w:val="ListParagraph"/>
              <w:numPr>
                <w:ilvl w:val="0"/>
                <w:numId w:val="23"/>
              </w:numPr>
              <w:spacing w:after="120" w:line="240" w:lineRule="auto"/>
              <w:rPr>
                <w:rFonts w:ascii="Times New Roman" w:hAnsi="Times New Roman" w:cs="Times New Roman"/>
              </w:rPr>
            </w:pPr>
            <w:r>
              <w:rPr>
                <w:rFonts w:ascii="Times New Roman" w:hAnsi="Times New Roman" w:cs="Times New Roman"/>
              </w:rPr>
              <w:t>Failure to follow directions</w:t>
            </w:r>
          </w:p>
        </w:tc>
      </w:tr>
      <w:tr w:rsidR="00A80072" w:rsidRPr="006F58D0" w:rsidTr="00890A1B">
        <w:tc>
          <w:tcPr>
            <w:tcW w:w="1368" w:type="dxa"/>
          </w:tcPr>
          <w:p w:rsidR="00A80072" w:rsidRPr="00FB320B" w:rsidRDefault="00A80072" w:rsidP="00890A1B">
            <w:pPr>
              <w:spacing w:after="120" w:line="240" w:lineRule="auto"/>
              <w:rPr>
                <w:rFonts w:ascii="Times New Roman" w:hAnsi="Times New Roman" w:cs="Times New Roman"/>
              </w:rPr>
            </w:pPr>
          </w:p>
        </w:tc>
        <w:tc>
          <w:tcPr>
            <w:tcW w:w="9540" w:type="dxa"/>
            <w:gridSpan w:val="2"/>
          </w:tcPr>
          <w:p w:rsidR="00A80072" w:rsidRDefault="006058AD" w:rsidP="00890A1B">
            <w:pPr>
              <w:spacing w:after="120" w:line="240" w:lineRule="auto"/>
              <w:ind w:left="432" w:hanging="270"/>
              <w:rPr>
                <w:rFonts w:ascii="Times New Roman" w:hAnsi="Times New Roman" w:cs="Times New Roman"/>
              </w:rPr>
            </w:pPr>
            <w:r>
              <w:rPr>
                <w:rFonts w:ascii="Times New Roman" w:hAnsi="Times New Roman" w:cs="Times New Roman"/>
              </w:rPr>
              <w:t xml:space="preserve">Ability groups in reading was recommended for the first time </w:t>
            </w:r>
          </w:p>
          <w:p w:rsidR="006058AD" w:rsidRDefault="006058AD" w:rsidP="006058AD">
            <w:pPr>
              <w:spacing w:after="120" w:line="240" w:lineRule="auto"/>
              <w:ind w:left="702" w:hanging="270"/>
              <w:rPr>
                <w:rFonts w:ascii="Times New Roman" w:hAnsi="Times New Roman" w:cs="Times New Roman"/>
              </w:rPr>
            </w:pPr>
            <w:r>
              <w:rPr>
                <w:rFonts w:ascii="Times New Roman" w:hAnsi="Times New Roman" w:cs="Times New Roman"/>
              </w:rPr>
              <w:t>Detroit First Grade Intelligence Tests for the purpose of grouping</w:t>
            </w:r>
          </w:p>
          <w:p w:rsidR="006058AD" w:rsidRPr="00FB320B" w:rsidRDefault="006058AD" w:rsidP="006058AD">
            <w:pPr>
              <w:spacing w:after="120" w:line="240" w:lineRule="auto"/>
              <w:ind w:left="702" w:hanging="270"/>
              <w:rPr>
                <w:rFonts w:ascii="Times New Roman" w:hAnsi="Times New Roman" w:cs="Times New Roman"/>
              </w:rPr>
            </w:pPr>
            <w:r>
              <w:rPr>
                <w:rFonts w:ascii="Times New Roman" w:hAnsi="Times New Roman" w:cs="Times New Roman"/>
              </w:rPr>
              <w:t>“Seat work given them and the books used should be simple enough to be within their ability so that they will not be faced by failure and discouragement.”</w:t>
            </w:r>
          </w:p>
        </w:tc>
      </w:tr>
      <w:tr w:rsidR="00A80072" w:rsidRPr="006F58D0" w:rsidTr="00890A1B">
        <w:tc>
          <w:tcPr>
            <w:tcW w:w="1368" w:type="dxa"/>
          </w:tcPr>
          <w:p w:rsidR="00A80072" w:rsidRPr="00FB320B" w:rsidRDefault="00A80072" w:rsidP="00890A1B">
            <w:pPr>
              <w:spacing w:after="120" w:line="240" w:lineRule="auto"/>
              <w:rPr>
                <w:rFonts w:ascii="Times New Roman" w:hAnsi="Times New Roman" w:cs="Times New Roman"/>
              </w:rPr>
            </w:pPr>
          </w:p>
        </w:tc>
        <w:tc>
          <w:tcPr>
            <w:tcW w:w="9540" w:type="dxa"/>
            <w:gridSpan w:val="2"/>
          </w:tcPr>
          <w:p w:rsidR="00A80072" w:rsidRPr="00FB320B" w:rsidRDefault="006058AD" w:rsidP="00890A1B">
            <w:pPr>
              <w:spacing w:after="120" w:line="240" w:lineRule="auto"/>
              <w:ind w:left="432" w:hanging="270"/>
              <w:rPr>
                <w:rFonts w:ascii="Times New Roman" w:hAnsi="Times New Roman" w:cs="Times New Roman"/>
              </w:rPr>
            </w:pPr>
            <w:r>
              <w:rPr>
                <w:rFonts w:ascii="Times New Roman" w:hAnsi="Times New Roman" w:cs="Times New Roman"/>
              </w:rPr>
              <w:t xml:space="preserve">Miss </w:t>
            </w:r>
            <w:proofErr w:type="spellStart"/>
            <w:r>
              <w:rPr>
                <w:rFonts w:ascii="Times New Roman" w:hAnsi="Times New Roman" w:cs="Times New Roman"/>
              </w:rPr>
              <w:t>Bolenius</w:t>
            </w:r>
            <w:proofErr w:type="spellEnd"/>
            <w:r>
              <w:rPr>
                <w:rFonts w:ascii="Times New Roman" w:hAnsi="Times New Roman" w:cs="Times New Roman"/>
              </w:rPr>
              <w:t xml:space="preserve"> said</w:t>
            </w:r>
            <w:proofErr w:type="gramStart"/>
            <w:r>
              <w:rPr>
                <w:rFonts w:ascii="Times New Roman" w:hAnsi="Times New Roman" w:cs="Times New Roman"/>
              </w:rPr>
              <w:t>,:</w:t>
            </w:r>
            <w:proofErr w:type="gramEnd"/>
            <w:r>
              <w:rPr>
                <w:rFonts w:ascii="Times New Roman" w:hAnsi="Times New Roman" w:cs="Times New Roman"/>
              </w:rPr>
              <w:t xml:space="preserve"> The correlation of first-grade activities with reading: number work, hand work, language, rhythm, etc., -- all these are woven with the reading. In fact, the whole day is made to revolve around the reading exercises.</w:t>
            </w:r>
          </w:p>
        </w:tc>
      </w:tr>
      <w:tr w:rsidR="00C75227" w:rsidRPr="006F58D0" w:rsidTr="00D456A2">
        <w:tc>
          <w:tcPr>
            <w:tcW w:w="10908" w:type="dxa"/>
            <w:gridSpan w:val="3"/>
          </w:tcPr>
          <w:p w:rsidR="00C75227" w:rsidRPr="00EA247C" w:rsidRDefault="00C75227" w:rsidP="00EA247C">
            <w:pPr>
              <w:pStyle w:val="ListParagraph"/>
              <w:numPr>
                <w:ilvl w:val="0"/>
                <w:numId w:val="1"/>
              </w:numPr>
              <w:spacing w:after="120" w:line="240" w:lineRule="auto"/>
              <w:rPr>
                <w:rFonts w:ascii="Times New Roman" w:hAnsi="Times New Roman" w:cs="Times New Roman"/>
                <w:b/>
                <w:sz w:val="32"/>
                <w:szCs w:val="32"/>
              </w:rPr>
            </w:pPr>
            <w:r w:rsidRPr="00EA247C">
              <w:rPr>
                <w:rFonts w:ascii="Times New Roman" w:hAnsi="Times New Roman" w:cs="Times New Roman"/>
                <w:b/>
                <w:sz w:val="32"/>
                <w:szCs w:val="32"/>
              </w:rPr>
              <w:t>Reading Research Expands Rapidly</w:t>
            </w:r>
          </w:p>
        </w:tc>
      </w:tr>
      <w:tr w:rsidR="006058AD" w:rsidRPr="006F58D0" w:rsidTr="00890A1B">
        <w:tc>
          <w:tcPr>
            <w:tcW w:w="1368" w:type="dxa"/>
          </w:tcPr>
          <w:p w:rsidR="006058AD" w:rsidRPr="00FB320B" w:rsidRDefault="00452C84" w:rsidP="006058AD">
            <w:pPr>
              <w:spacing w:after="120" w:line="240" w:lineRule="auto"/>
              <w:rPr>
                <w:rFonts w:ascii="Times New Roman" w:hAnsi="Times New Roman" w:cs="Times New Roman"/>
              </w:rPr>
            </w:pPr>
            <w:r>
              <w:rPr>
                <w:rFonts w:ascii="Times New Roman" w:hAnsi="Times New Roman" w:cs="Times New Roman"/>
              </w:rPr>
              <w:t>1910-24</w:t>
            </w:r>
          </w:p>
        </w:tc>
        <w:tc>
          <w:tcPr>
            <w:tcW w:w="9540" w:type="dxa"/>
            <w:gridSpan w:val="2"/>
          </w:tcPr>
          <w:p w:rsidR="006058AD" w:rsidRDefault="006058AD" w:rsidP="00C75227">
            <w:pPr>
              <w:pStyle w:val="ListParagraph"/>
              <w:numPr>
                <w:ilvl w:val="1"/>
                <w:numId w:val="1"/>
              </w:numPr>
              <w:ind w:left="972" w:hanging="450"/>
              <w:rPr>
                <w:rFonts w:ascii="Times New Roman" w:hAnsi="Times New Roman" w:cs="Times New Roman"/>
                <w:sz w:val="24"/>
                <w:szCs w:val="24"/>
              </w:rPr>
            </w:pPr>
            <w:r>
              <w:rPr>
                <w:rFonts w:ascii="Times New Roman" w:hAnsi="Times New Roman" w:cs="Times New Roman"/>
                <w:sz w:val="24"/>
                <w:szCs w:val="24"/>
              </w:rPr>
              <w:t xml:space="preserve">Only 34 studies in reading had been reported in the English language up until 1910. </w:t>
            </w:r>
          </w:p>
          <w:p w:rsidR="006058AD" w:rsidRDefault="006058AD" w:rsidP="00C75227">
            <w:pPr>
              <w:pStyle w:val="ListParagraph"/>
              <w:numPr>
                <w:ilvl w:val="1"/>
                <w:numId w:val="1"/>
              </w:numPr>
              <w:ind w:left="972" w:hanging="450"/>
              <w:rPr>
                <w:rFonts w:ascii="Times New Roman" w:hAnsi="Times New Roman" w:cs="Times New Roman"/>
                <w:sz w:val="24"/>
                <w:szCs w:val="24"/>
              </w:rPr>
            </w:pPr>
            <w:r>
              <w:rPr>
                <w:rFonts w:ascii="Times New Roman" w:hAnsi="Times New Roman" w:cs="Times New Roman"/>
                <w:sz w:val="24"/>
                <w:szCs w:val="24"/>
              </w:rPr>
              <w:t>From 1910 to July 1924, a total of 436 accounts of reading studies had been published by investigators in the United States. (p. 175)</w:t>
            </w:r>
          </w:p>
          <w:p w:rsidR="006058AD" w:rsidRDefault="006058AD" w:rsidP="00C75227">
            <w:pPr>
              <w:pStyle w:val="ListParagraph"/>
              <w:numPr>
                <w:ilvl w:val="1"/>
                <w:numId w:val="1"/>
              </w:numPr>
              <w:ind w:left="972" w:hanging="450"/>
              <w:rPr>
                <w:rFonts w:ascii="Times New Roman" w:hAnsi="Times New Roman" w:cs="Times New Roman"/>
                <w:sz w:val="24"/>
                <w:szCs w:val="24"/>
              </w:rPr>
            </w:pPr>
            <w:r>
              <w:rPr>
                <w:rFonts w:ascii="Times New Roman" w:hAnsi="Times New Roman" w:cs="Times New Roman"/>
                <w:sz w:val="24"/>
                <w:szCs w:val="24"/>
              </w:rPr>
              <w:t xml:space="preserve">In 1923 alone- 63 investigations </w:t>
            </w:r>
            <w:proofErr w:type="spellStart"/>
            <w:r>
              <w:rPr>
                <w:rFonts w:ascii="Times New Roman" w:hAnsi="Times New Roman" w:cs="Times New Roman"/>
                <w:sz w:val="24"/>
                <w:szCs w:val="24"/>
              </w:rPr>
              <w:t>wer</w:t>
            </w:r>
            <w:proofErr w:type="spellEnd"/>
            <w:r>
              <w:rPr>
                <w:rFonts w:ascii="Times New Roman" w:hAnsi="Times New Roman" w:cs="Times New Roman"/>
                <w:sz w:val="24"/>
                <w:szCs w:val="24"/>
              </w:rPr>
              <w:t xml:space="preserve"> reported.</w:t>
            </w:r>
          </w:p>
          <w:p w:rsidR="006058AD" w:rsidRDefault="006058AD" w:rsidP="00C75227">
            <w:pPr>
              <w:pStyle w:val="ListParagraph"/>
              <w:numPr>
                <w:ilvl w:val="1"/>
                <w:numId w:val="1"/>
              </w:numPr>
              <w:ind w:left="972" w:hanging="450"/>
              <w:rPr>
                <w:rFonts w:ascii="Times New Roman" w:hAnsi="Times New Roman" w:cs="Times New Roman"/>
                <w:sz w:val="24"/>
                <w:szCs w:val="24"/>
              </w:rPr>
            </w:pPr>
            <w:r>
              <w:rPr>
                <w:rFonts w:ascii="Times New Roman" w:hAnsi="Times New Roman" w:cs="Times New Roman"/>
                <w:sz w:val="24"/>
                <w:szCs w:val="24"/>
              </w:rPr>
              <w:t>Did not begin until standardized tests were available.</w:t>
            </w:r>
          </w:p>
          <w:p w:rsidR="006058AD" w:rsidRDefault="006058AD" w:rsidP="00C75227">
            <w:pPr>
              <w:pStyle w:val="ListParagraph"/>
              <w:numPr>
                <w:ilvl w:val="1"/>
                <w:numId w:val="1"/>
              </w:numPr>
              <w:ind w:left="972" w:hanging="450"/>
              <w:rPr>
                <w:rFonts w:ascii="Times New Roman" w:hAnsi="Times New Roman" w:cs="Times New Roman"/>
                <w:sz w:val="24"/>
                <w:szCs w:val="24"/>
              </w:rPr>
            </w:pPr>
            <w:r>
              <w:rPr>
                <w:rFonts w:ascii="Times New Roman" w:hAnsi="Times New Roman" w:cs="Times New Roman"/>
                <w:sz w:val="24"/>
                <w:szCs w:val="24"/>
              </w:rPr>
              <w:t xml:space="preserve">First studies had to do with the tests. </w:t>
            </w:r>
          </w:p>
          <w:p w:rsidR="006058AD" w:rsidRDefault="006058AD" w:rsidP="00C75227">
            <w:pPr>
              <w:pStyle w:val="ListParagraph"/>
              <w:numPr>
                <w:ilvl w:val="1"/>
                <w:numId w:val="1"/>
              </w:numPr>
              <w:ind w:left="972" w:hanging="450"/>
              <w:rPr>
                <w:rFonts w:ascii="Times New Roman" w:hAnsi="Times New Roman" w:cs="Times New Roman"/>
                <w:sz w:val="24"/>
                <w:szCs w:val="24"/>
              </w:rPr>
            </w:pPr>
            <w:r>
              <w:rPr>
                <w:rFonts w:ascii="Times New Roman" w:hAnsi="Times New Roman" w:cs="Times New Roman"/>
                <w:sz w:val="24"/>
                <w:szCs w:val="24"/>
              </w:rPr>
              <w:t>1914-15—2/3 of studies concerned themselves with the standardization and application of reading tests.</w:t>
            </w:r>
          </w:p>
          <w:p w:rsidR="006058AD" w:rsidRPr="006058AD" w:rsidRDefault="006058AD" w:rsidP="00C75227">
            <w:pPr>
              <w:pStyle w:val="ListParagraph"/>
              <w:numPr>
                <w:ilvl w:val="1"/>
                <w:numId w:val="1"/>
              </w:numPr>
              <w:ind w:left="972" w:hanging="450"/>
              <w:rPr>
                <w:rFonts w:ascii="Times New Roman" w:hAnsi="Times New Roman" w:cs="Times New Roman"/>
                <w:sz w:val="24"/>
                <w:szCs w:val="24"/>
              </w:rPr>
            </w:pPr>
            <w:r w:rsidRPr="006058AD">
              <w:rPr>
                <w:rFonts w:ascii="Times New Roman" w:hAnsi="Times New Roman" w:cs="Times New Roman"/>
                <w:sz w:val="24"/>
                <w:szCs w:val="24"/>
              </w:rPr>
              <w:t>Remaining third dealt primarily with reading time- allotments, methods of primary reading, and phonics.</w:t>
            </w:r>
          </w:p>
        </w:tc>
      </w:tr>
      <w:tr w:rsidR="006058AD" w:rsidRPr="006F58D0" w:rsidTr="00890A1B">
        <w:tc>
          <w:tcPr>
            <w:tcW w:w="1368" w:type="dxa"/>
          </w:tcPr>
          <w:p w:rsidR="006058AD" w:rsidRPr="00FB320B" w:rsidRDefault="006058AD" w:rsidP="006058AD">
            <w:pPr>
              <w:spacing w:after="120" w:line="240" w:lineRule="auto"/>
              <w:rPr>
                <w:rFonts w:ascii="Times New Roman" w:hAnsi="Times New Roman" w:cs="Times New Roman"/>
              </w:rPr>
            </w:pPr>
          </w:p>
        </w:tc>
        <w:tc>
          <w:tcPr>
            <w:tcW w:w="9540" w:type="dxa"/>
            <w:gridSpan w:val="2"/>
          </w:tcPr>
          <w:p w:rsidR="006058AD" w:rsidRDefault="00452C84" w:rsidP="006058AD">
            <w:pPr>
              <w:spacing w:after="120" w:line="240" w:lineRule="auto"/>
              <w:ind w:left="432" w:hanging="270"/>
              <w:rPr>
                <w:rFonts w:ascii="Times New Roman" w:hAnsi="Times New Roman" w:cs="Times New Roman"/>
              </w:rPr>
            </w:pPr>
            <w:r>
              <w:rPr>
                <w:rFonts w:ascii="Times New Roman" w:hAnsi="Times New Roman" w:cs="Times New Roman"/>
              </w:rPr>
              <w:t>Broader interest in problems chosen for investigation.</w:t>
            </w:r>
          </w:p>
          <w:p w:rsidR="00452C84" w:rsidRDefault="00452C84" w:rsidP="006058AD">
            <w:pPr>
              <w:spacing w:after="120" w:line="240" w:lineRule="auto"/>
              <w:ind w:left="432" w:hanging="270"/>
              <w:rPr>
                <w:rFonts w:ascii="Times New Roman" w:hAnsi="Times New Roman" w:cs="Times New Roman"/>
              </w:rPr>
            </w:pPr>
            <w:r>
              <w:rPr>
                <w:rFonts w:ascii="Times New Roman" w:hAnsi="Times New Roman" w:cs="Times New Roman"/>
              </w:rPr>
              <w:t>Principal topics were:</w:t>
            </w:r>
          </w:p>
          <w:p w:rsidR="00452C84" w:rsidRDefault="00452C84" w:rsidP="00452C84">
            <w:pPr>
              <w:pStyle w:val="ListParagraph"/>
              <w:numPr>
                <w:ilvl w:val="0"/>
                <w:numId w:val="24"/>
              </w:numPr>
              <w:spacing w:after="120" w:line="240" w:lineRule="auto"/>
              <w:rPr>
                <w:rFonts w:ascii="Times New Roman" w:hAnsi="Times New Roman" w:cs="Times New Roman"/>
              </w:rPr>
            </w:pPr>
            <w:r>
              <w:rPr>
                <w:rFonts w:ascii="Times New Roman" w:hAnsi="Times New Roman" w:cs="Times New Roman"/>
              </w:rPr>
              <w:t>Silent reading</w:t>
            </w:r>
          </w:p>
          <w:p w:rsidR="00452C84" w:rsidRDefault="00452C84" w:rsidP="00452C84">
            <w:pPr>
              <w:pStyle w:val="ListParagraph"/>
              <w:numPr>
                <w:ilvl w:val="0"/>
                <w:numId w:val="24"/>
              </w:numPr>
              <w:spacing w:after="120" w:line="240" w:lineRule="auto"/>
              <w:rPr>
                <w:rFonts w:ascii="Times New Roman" w:hAnsi="Times New Roman" w:cs="Times New Roman"/>
              </w:rPr>
            </w:pPr>
            <w:r>
              <w:rPr>
                <w:rFonts w:ascii="Times New Roman" w:hAnsi="Times New Roman" w:cs="Times New Roman"/>
              </w:rPr>
              <w:lastRenderedPageBreak/>
              <w:t>Speed</w:t>
            </w:r>
          </w:p>
          <w:p w:rsidR="00452C84" w:rsidRDefault="00452C84" w:rsidP="00452C84">
            <w:pPr>
              <w:pStyle w:val="ListParagraph"/>
              <w:numPr>
                <w:ilvl w:val="0"/>
                <w:numId w:val="24"/>
              </w:numPr>
              <w:spacing w:after="120" w:line="240" w:lineRule="auto"/>
              <w:rPr>
                <w:rFonts w:ascii="Times New Roman" w:hAnsi="Times New Roman" w:cs="Times New Roman"/>
              </w:rPr>
            </w:pPr>
            <w:r>
              <w:rPr>
                <w:rFonts w:ascii="Times New Roman" w:hAnsi="Times New Roman" w:cs="Times New Roman"/>
              </w:rPr>
              <w:t>Classification of pupils</w:t>
            </w:r>
          </w:p>
          <w:p w:rsidR="00452C84" w:rsidRDefault="00452C84" w:rsidP="00452C84">
            <w:pPr>
              <w:pStyle w:val="ListParagraph"/>
              <w:numPr>
                <w:ilvl w:val="0"/>
                <w:numId w:val="24"/>
              </w:numPr>
              <w:spacing w:after="120" w:line="240" w:lineRule="auto"/>
              <w:rPr>
                <w:rFonts w:ascii="Times New Roman" w:hAnsi="Times New Roman" w:cs="Times New Roman"/>
              </w:rPr>
            </w:pPr>
            <w:r>
              <w:rPr>
                <w:rFonts w:ascii="Times New Roman" w:hAnsi="Times New Roman" w:cs="Times New Roman"/>
              </w:rPr>
              <w:t>Phonics</w:t>
            </w:r>
          </w:p>
          <w:p w:rsidR="00452C84" w:rsidRDefault="00452C84" w:rsidP="00452C84">
            <w:pPr>
              <w:pStyle w:val="ListParagraph"/>
              <w:numPr>
                <w:ilvl w:val="0"/>
                <w:numId w:val="24"/>
              </w:numPr>
              <w:spacing w:after="120" w:line="240" w:lineRule="auto"/>
              <w:rPr>
                <w:rFonts w:ascii="Times New Roman" w:hAnsi="Times New Roman" w:cs="Times New Roman"/>
              </w:rPr>
            </w:pPr>
            <w:r>
              <w:rPr>
                <w:rFonts w:ascii="Times New Roman" w:hAnsi="Times New Roman" w:cs="Times New Roman"/>
              </w:rPr>
              <w:t>Methods in primary grades</w:t>
            </w:r>
          </w:p>
          <w:p w:rsidR="00452C84" w:rsidRDefault="00452C84" w:rsidP="00452C84">
            <w:pPr>
              <w:pStyle w:val="ListParagraph"/>
              <w:numPr>
                <w:ilvl w:val="0"/>
                <w:numId w:val="24"/>
              </w:numPr>
              <w:spacing w:after="120" w:line="240" w:lineRule="auto"/>
              <w:rPr>
                <w:rFonts w:ascii="Times New Roman" w:hAnsi="Times New Roman" w:cs="Times New Roman"/>
              </w:rPr>
            </w:pPr>
            <w:r>
              <w:rPr>
                <w:rFonts w:ascii="Times New Roman" w:hAnsi="Times New Roman" w:cs="Times New Roman"/>
              </w:rPr>
              <w:t xml:space="preserve">Appropriate materials </w:t>
            </w:r>
          </w:p>
          <w:p w:rsidR="00452C84" w:rsidRDefault="00452C84" w:rsidP="00452C84">
            <w:pPr>
              <w:pStyle w:val="ListParagraph"/>
              <w:numPr>
                <w:ilvl w:val="0"/>
                <w:numId w:val="24"/>
              </w:numPr>
              <w:spacing w:after="120" w:line="240" w:lineRule="auto"/>
              <w:rPr>
                <w:rFonts w:ascii="Times New Roman" w:hAnsi="Times New Roman" w:cs="Times New Roman"/>
              </w:rPr>
            </w:pPr>
            <w:r>
              <w:rPr>
                <w:rFonts w:ascii="Times New Roman" w:hAnsi="Times New Roman" w:cs="Times New Roman"/>
              </w:rPr>
              <w:t>Hygiene of reading</w:t>
            </w:r>
          </w:p>
          <w:p w:rsidR="00452C84" w:rsidRDefault="00452C84" w:rsidP="00452C84">
            <w:pPr>
              <w:pStyle w:val="ListParagraph"/>
              <w:numPr>
                <w:ilvl w:val="0"/>
                <w:numId w:val="24"/>
              </w:numPr>
              <w:spacing w:after="120" w:line="240" w:lineRule="auto"/>
              <w:rPr>
                <w:rFonts w:ascii="Times New Roman" w:hAnsi="Times New Roman" w:cs="Times New Roman"/>
              </w:rPr>
            </w:pPr>
            <w:r>
              <w:rPr>
                <w:rFonts w:ascii="Times New Roman" w:hAnsi="Times New Roman" w:cs="Times New Roman"/>
              </w:rPr>
              <w:t>Uses of reading in school and adults life</w:t>
            </w:r>
          </w:p>
          <w:p w:rsidR="00452C84" w:rsidRDefault="00452C84" w:rsidP="00452C84">
            <w:pPr>
              <w:spacing w:after="120" w:line="240" w:lineRule="auto"/>
              <w:rPr>
                <w:rFonts w:ascii="Times New Roman" w:hAnsi="Times New Roman" w:cs="Times New Roman"/>
              </w:rPr>
            </w:pPr>
            <w:r>
              <w:rPr>
                <w:rFonts w:ascii="Times New Roman" w:hAnsi="Times New Roman" w:cs="Times New Roman"/>
              </w:rPr>
              <w:t>New topics of study included:</w:t>
            </w:r>
          </w:p>
          <w:p w:rsidR="00452C84" w:rsidRDefault="00452C84" w:rsidP="00452C84">
            <w:pPr>
              <w:pStyle w:val="ListParagraph"/>
              <w:numPr>
                <w:ilvl w:val="0"/>
                <w:numId w:val="25"/>
              </w:numPr>
              <w:spacing w:after="120" w:line="240" w:lineRule="auto"/>
              <w:rPr>
                <w:rFonts w:ascii="Times New Roman" w:hAnsi="Times New Roman" w:cs="Times New Roman"/>
              </w:rPr>
            </w:pPr>
            <w:r>
              <w:rPr>
                <w:rFonts w:ascii="Times New Roman" w:hAnsi="Times New Roman" w:cs="Times New Roman"/>
              </w:rPr>
              <w:t>Diagnosis and remedial instruction</w:t>
            </w:r>
          </w:p>
          <w:p w:rsidR="00452C84" w:rsidRPr="00452C84" w:rsidRDefault="00452C84" w:rsidP="00452C84">
            <w:pPr>
              <w:pStyle w:val="ListParagraph"/>
              <w:numPr>
                <w:ilvl w:val="0"/>
                <w:numId w:val="25"/>
              </w:numPr>
              <w:spacing w:after="120" w:line="240" w:lineRule="auto"/>
              <w:rPr>
                <w:rFonts w:ascii="Times New Roman" w:hAnsi="Times New Roman" w:cs="Times New Roman"/>
              </w:rPr>
            </w:pPr>
            <w:r>
              <w:rPr>
                <w:rFonts w:ascii="Times New Roman" w:hAnsi="Times New Roman" w:cs="Times New Roman"/>
              </w:rPr>
              <w:t>Correlations between reading achievement and achievement of other subject areas</w:t>
            </w:r>
          </w:p>
        </w:tc>
      </w:tr>
      <w:tr w:rsidR="006058AD" w:rsidRPr="006F58D0" w:rsidTr="00890A1B">
        <w:tc>
          <w:tcPr>
            <w:tcW w:w="1368" w:type="dxa"/>
          </w:tcPr>
          <w:p w:rsidR="006058AD" w:rsidRPr="00FB320B" w:rsidRDefault="00452C84" w:rsidP="006058AD">
            <w:pPr>
              <w:spacing w:after="120" w:line="240" w:lineRule="auto"/>
              <w:rPr>
                <w:rFonts w:ascii="Times New Roman" w:hAnsi="Times New Roman" w:cs="Times New Roman"/>
              </w:rPr>
            </w:pPr>
            <w:r>
              <w:rPr>
                <w:rFonts w:ascii="Times New Roman" w:hAnsi="Times New Roman" w:cs="Times New Roman"/>
              </w:rPr>
              <w:lastRenderedPageBreak/>
              <w:t>1917</w:t>
            </w:r>
          </w:p>
        </w:tc>
        <w:tc>
          <w:tcPr>
            <w:tcW w:w="9540" w:type="dxa"/>
            <w:gridSpan w:val="2"/>
          </w:tcPr>
          <w:p w:rsidR="006058AD" w:rsidRDefault="00452C84" w:rsidP="006058AD">
            <w:pPr>
              <w:spacing w:after="120" w:line="240" w:lineRule="auto"/>
              <w:ind w:left="432" w:hanging="270"/>
              <w:rPr>
                <w:rFonts w:ascii="Times New Roman" w:hAnsi="Times New Roman" w:cs="Times New Roman"/>
              </w:rPr>
            </w:pPr>
            <w:r>
              <w:rPr>
                <w:rFonts w:ascii="Times New Roman" w:hAnsi="Times New Roman" w:cs="Times New Roman"/>
              </w:rPr>
              <w:t>First doctoral dissertation in reading</w:t>
            </w:r>
          </w:p>
          <w:p w:rsidR="00452C84" w:rsidRPr="00452C84" w:rsidRDefault="00452C84" w:rsidP="00452C84">
            <w:pPr>
              <w:spacing w:after="120" w:line="240" w:lineRule="auto"/>
              <w:ind w:left="432" w:hanging="270"/>
              <w:rPr>
                <w:rFonts w:ascii="Times New Roman" w:hAnsi="Times New Roman" w:cs="Times New Roman"/>
              </w:rPr>
            </w:pPr>
            <w:r>
              <w:rPr>
                <w:rFonts w:ascii="Times New Roman" w:hAnsi="Times New Roman" w:cs="Times New Roman"/>
              </w:rPr>
              <w:t>University of Chicago—</w:t>
            </w:r>
            <w:r>
              <w:rPr>
                <w:rFonts w:ascii="Times New Roman" w:hAnsi="Times New Roman" w:cs="Times New Roman"/>
                <w:i/>
              </w:rPr>
              <w:t xml:space="preserve">Studies of Elementary School Reading through Standardized Tests, </w:t>
            </w:r>
            <w:r>
              <w:rPr>
                <w:rFonts w:ascii="Times New Roman" w:hAnsi="Times New Roman" w:cs="Times New Roman"/>
              </w:rPr>
              <w:t>William S. Gray</w:t>
            </w:r>
          </w:p>
        </w:tc>
      </w:tr>
      <w:tr w:rsidR="006058AD" w:rsidRPr="006F58D0" w:rsidTr="00890A1B">
        <w:tc>
          <w:tcPr>
            <w:tcW w:w="1368" w:type="dxa"/>
          </w:tcPr>
          <w:p w:rsidR="006058AD" w:rsidRPr="00FB320B" w:rsidRDefault="00452C84" w:rsidP="006058AD">
            <w:pPr>
              <w:spacing w:after="120" w:line="240" w:lineRule="auto"/>
              <w:rPr>
                <w:rFonts w:ascii="Times New Roman" w:hAnsi="Times New Roman" w:cs="Times New Roman"/>
              </w:rPr>
            </w:pPr>
            <w:r>
              <w:rPr>
                <w:rFonts w:ascii="Times New Roman" w:hAnsi="Times New Roman" w:cs="Times New Roman"/>
              </w:rPr>
              <w:t>1917-1924</w:t>
            </w:r>
          </w:p>
        </w:tc>
        <w:tc>
          <w:tcPr>
            <w:tcW w:w="9540" w:type="dxa"/>
            <w:gridSpan w:val="2"/>
          </w:tcPr>
          <w:p w:rsidR="006058AD" w:rsidRDefault="00452C84" w:rsidP="006058AD">
            <w:pPr>
              <w:spacing w:after="120" w:line="240" w:lineRule="auto"/>
              <w:ind w:left="432" w:hanging="270"/>
              <w:rPr>
                <w:rFonts w:ascii="Times New Roman" w:hAnsi="Times New Roman" w:cs="Times New Roman"/>
              </w:rPr>
            </w:pPr>
            <w:r>
              <w:rPr>
                <w:rFonts w:ascii="Times New Roman" w:hAnsi="Times New Roman" w:cs="Times New Roman"/>
              </w:rPr>
              <w:t>13 additional doctoral dissertations on reading were reported.</w:t>
            </w:r>
          </w:p>
          <w:p w:rsidR="00452C84" w:rsidRDefault="00452C84" w:rsidP="006058AD">
            <w:pPr>
              <w:spacing w:after="120" w:line="240" w:lineRule="auto"/>
              <w:ind w:left="432" w:hanging="270"/>
              <w:rPr>
                <w:rFonts w:ascii="Times New Roman" w:hAnsi="Times New Roman" w:cs="Times New Roman"/>
              </w:rPr>
            </w:pPr>
            <w:r>
              <w:rPr>
                <w:rFonts w:ascii="Times New Roman" w:hAnsi="Times New Roman" w:cs="Times New Roman"/>
              </w:rPr>
              <w:t>Topics included:</w:t>
            </w:r>
          </w:p>
          <w:p w:rsidR="00452C84" w:rsidRDefault="00452C84" w:rsidP="00452C84">
            <w:pPr>
              <w:pStyle w:val="ListParagraph"/>
              <w:numPr>
                <w:ilvl w:val="0"/>
                <w:numId w:val="26"/>
              </w:numPr>
              <w:spacing w:after="120" w:line="240" w:lineRule="auto"/>
              <w:rPr>
                <w:rFonts w:ascii="Times New Roman" w:hAnsi="Times New Roman" w:cs="Times New Roman"/>
              </w:rPr>
            </w:pPr>
            <w:r>
              <w:rPr>
                <w:rFonts w:ascii="Times New Roman" w:hAnsi="Times New Roman" w:cs="Times New Roman"/>
              </w:rPr>
              <w:t>Readings interests</w:t>
            </w:r>
          </w:p>
          <w:p w:rsidR="00452C84" w:rsidRDefault="00452C84" w:rsidP="00452C84">
            <w:pPr>
              <w:pStyle w:val="ListParagraph"/>
              <w:numPr>
                <w:ilvl w:val="0"/>
                <w:numId w:val="26"/>
              </w:numPr>
              <w:spacing w:after="120" w:line="240" w:lineRule="auto"/>
              <w:rPr>
                <w:rFonts w:ascii="Times New Roman" w:hAnsi="Times New Roman" w:cs="Times New Roman"/>
              </w:rPr>
            </w:pPr>
            <w:r>
              <w:rPr>
                <w:rFonts w:ascii="Times New Roman" w:hAnsi="Times New Roman" w:cs="Times New Roman"/>
              </w:rPr>
              <w:t>Silent reading</w:t>
            </w:r>
          </w:p>
          <w:p w:rsidR="00452C84" w:rsidRDefault="00452C84" w:rsidP="00452C84">
            <w:pPr>
              <w:pStyle w:val="ListParagraph"/>
              <w:numPr>
                <w:ilvl w:val="0"/>
                <w:numId w:val="26"/>
              </w:numPr>
              <w:spacing w:after="120" w:line="240" w:lineRule="auto"/>
              <w:rPr>
                <w:rFonts w:ascii="Times New Roman" w:hAnsi="Times New Roman" w:cs="Times New Roman"/>
              </w:rPr>
            </w:pPr>
            <w:r>
              <w:rPr>
                <w:rFonts w:ascii="Times New Roman" w:hAnsi="Times New Roman" w:cs="Times New Roman"/>
              </w:rPr>
              <w:t>Speed</w:t>
            </w:r>
          </w:p>
          <w:p w:rsidR="00452C84" w:rsidRDefault="00452C84" w:rsidP="00452C84">
            <w:pPr>
              <w:pStyle w:val="ListParagraph"/>
              <w:numPr>
                <w:ilvl w:val="0"/>
                <w:numId w:val="26"/>
              </w:numPr>
              <w:spacing w:after="120" w:line="240" w:lineRule="auto"/>
              <w:rPr>
                <w:rFonts w:ascii="Times New Roman" w:hAnsi="Times New Roman" w:cs="Times New Roman"/>
              </w:rPr>
            </w:pPr>
            <w:r>
              <w:rPr>
                <w:rFonts w:ascii="Times New Roman" w:hAnsi="Times New Roman" w:cs="Times New Roman"/>
              </w:rPr>
              <w:t>Content of readers</w:t>
            </w:r>
          </w:p>
          <w:p w:rsidR="00452C84" w:rsidRDefault="00452C84" w:rsidP="00452C84">
            <w:pPr>
              <w:pStyle w:val="ListParagraph"/>
              <w:numPr>
                <w:ilvl w:val="0"/>
                <w:numId w:val="26"/>
              </w:numPr>
              <w:spacing w:after="120" w:line="240" w:lineRule="auto"/>
              <w:rPr>
                <w:rFonts w:ascii="Times New Roman" w:hAnsi="Times New Roman" w:cs="Times New Roman"/>
              </w:rPr>
            </w:pPr>
            <w:r>
              <w:rPr>
                <w:rFonts w:ascii="Times New Roman" w:hAnsi="Times New Roman" w:cs="Times New Roman"/>
              </w:rPr>
              <w:t xml:space="preserve">Measurement of reading ability </w:t>
            </w:r>
          </w:p>
          <w:p w:rsidR="00452C84" w:rsidRPr="00452C84" w:rsidRDefault="00452C84" w:rsidP="00452C84">
            <w:pPr>
              <w:pStyle w:val="ListParagraph"/>
              <w:numPr>
                <w:ilvl w:val="0"/>
                <w:numId w:val="26"/>
              </w:numPr>
              <w:spacing w:after="120" w:line="240" w:lineRule="auto"/>
              <w:rPr>
                <w:rFonts w:ascii="Times New Roman" w:hAnsi="Times New Roman" w:cs="Times New Roman"/>
              </w:rPr>
            </w:pPr>
            <w:r>
              <w:rPr>
                <w:rFonts w:ascii="Times New Roman" w:hAnsi="Times New Roman" w:cs="Times New Roman"/>
              </w:rPr>
              <w:t>Sensory factors</w:t>
            </w:r>
          </w:p>
        </w:tc>
      </w:tr>
      <w:tr w:rsidR="00C75227" w:rsidRPr="006F58D0" w:rsidTr="00FC5668">
        <w:tc>
          <w:tcPr>
            <w:tcW w:w="10908" w:type="dxa"/>
            <w:gridSpan w:val="3"/>
          </w:tcPr>
          <w:p w:rsidR="00C75227" w:rsidRPr="00EA247C" w:rsidRDefault="00C75227" w:rsidP="00EA247C">
            <w:pPr>
              <w:pStyle w:val="ListParagraph"/>
              <w:numPr>
                <w:ilvl w:val="0"/>
                <w:numId w:val="1"/>
              </w:numPr>
              <w:spacing w:after="120" w:line="240" w:lineRule="auto"/>
              <w:rPr>
                <w:rFonts w:ascii="Times New Roman" w:hAnsi="Times New Roman" w:cs="Times New Roman"/>
                <w:b/>
                <w:sz w:val="32"/>
                <w:szCs w:val="32"/>
              </w:rPr>
            </w:pPr>
            <w:r w:rsidRPr="00EA247C">
              <w:rPr>
                <w:rFonts w:ascii="Times New Roman" w:hAnsi="Times New Roman" w:cs="Times New Roman"/>
                <w:b/>
                <w:sz w:val="32"/>
                <w:szCs w:val="32"/>
              </w:rPr>
              <w:t>Practice in Speed Receives Initial Attention</w:t>
            </w:r>
          </w:p>
        </w:tc>
      </w:tr>
      <w:tr w:rsidR="006058AD" w:rsidRPr="006F58D0" w:rsidTr="00890A1B">
        <w:tc>
          <w:tcPr>
            <w:tcW w:w="1368" w:type="dxa"/>
          </w:tcPr>
          <w:p w:rsidR="006058AD" w:rsidRPr="00FB320B" w:rsidRDefault="00452C84" w:rsidP="006058AD">
            <w:pPr>
              <w:spacing w:after="120" w:line="240" w:lineRule="auto"/>
              <w:rPr>
                <w:rFonts w:ascii="Times New Roman" w:hAnsi="Times New Roman" w:cs="Times New Roman"/>
              </w:rPr>
            </w:pPr>
            <w:r>
              <w:rPr>
                <w:rFonts w:ascii="Times New Roman" w:hAnsi="Times New Roman" w:cs="Times New Roman"/>
              </w:rPr>
              <w:t>1884-1916</w:t>
            </w:r>
          </w:p>
        </w:tc>
        <w:tc>
          <w:tcPr>
            <w:tcW w:w="9540" w:type="dxa"/>
            <w:gridSpan w:val="2"/>
          </w:tcPr>
          <w:p w:rsidR="006058AD" w:rsidRPr="00FB320B" w:rsidRDefault="00452C84" w:rsidP="006058AD">
            <w:pPr>
              <w:spacing w:after="120" w:line="240" w:lineRule="auto"/>
              <w:ind w:left="432" w:hanging="270"/>
              <w:rPr>
                <w:rFonts w:ascii="Times New Roman" w:hAnsi="Times New Roman" w:cs="Times New Roman"/>
              </w:rPr>
            </w:pPr>
            <w:r>
              <w:rPr>
                <w:rFonts w:ascii="Times New Roman" w:hAnsi="Times New Roman" w:cs="Times New Roman"/>
              </w:rPr>
              <w:t>Laboratory studies of the preceding period called attention to differences in rates when reading silently and orally.  Not until this period that rate was singled out as a special and an important reading skill that should be developed through classroom practice.</w:t>
            </w:r>
          </w:p>
        </w:tc>
      </w:tr>
      <w:tr w:rsidR="006058AD" w:rsidRPr="006F58D0" w:rsidTr="00890A1B">
        <w:tc>
          <w:tcPr>
            <w:tcW w:w="1368" w:type="dxa"/>
          </w:tcPr>
          <w:p w:rsidR="006058AD" w:rsidRPr="00FB320B" w:rsidRDefault="006058AD" w:rsidP="006058AD">
            <w:pPr>
              <w:spacing w:after="120" w:line="240" w:lineRule="auto"/>
              <w:rPr>
                <w:rFonts w:ascii="Times New Roman" w:hAnsi="Times New Roman" w:cs="Times New Roman"/>
              </w:rPr>
            </w:pPr>
          </w:p>
        </w:tc>
        <w:tc>
          <w:tcPr>
            <w:tcW w:w="9540" w:type="dxa"/>
            <w:gridSpan w:val="2"/>
          </w:tcPr>
          <w:p w:rsidR="006058AD" w:rsidRDefault="00452C84" w:rsidP="006058AD">
            <w:pPr>
              <w:spacing w:after="120" w:line="240" w:lineRule="auto"/>
              <w:ind w:left="432" w:hanging="270"/>
              <w:rPr>
                <w:rFonts w:ascii="Times New Roman" w:hAnsi="Times New Roman" w:cs="Times New Roman"/>
              </w:rPr>
            </w:pPr>
            <w:r>
              <w:rPr>
                <w:rFonts w:ascii="Times New Roman" w:hAnsi="Times New Roman" w:cs="Times New Roman"/>
              </w:rPr>
              <w:t xml:space="preserve">Test of Wellesley College girls and found that some of them read six times faster than others, and </w:t>
            </w:r>
            <w:proofErr w:type="spellStart"/>
            <w:r>
              <w:rPr>
                <w:rFonts w:ascii="Times New Roman" w:hAnsi="Times New Roman" w:cs="Times New Roman"/>
              </w:rPr>
              <w:t>Quantz</w:t>
            </w:r>
            <w:proofErr w:type="spellEnd"/>
            <w:r>
              <w:rPr>
                <w:rFonts w:ascii="Times New Roman" w:hAnsi="Times New Roman" w:cs="Times New Roman"/>
              </w:rPr>
              <w:t xml:space="preserve"> tested 50 men students at the University of Wisconsin and found that the number of words per second that they read varied from 3.5 – 8.8. </w:t>
            </w:r>
          </w:p>
          <w:p w:rsidR="00452C84" w:rsidRDefault="00FA7D49" w:rsidP="006058AD">
            <w:pPr>
              <w:spacing w:after="120" w:line="240" w:lineRule="auto"/>
              <w:ind w:left="432" w:hanging="270"/>
              <w:rPr>
                <w:rFonts w:ascii="Times New Roman" w:hAnsi="Times New Roman" w:cs="Times New Roman"/>
              </w:rPr>
            </w:pPr>
            <w:r>
              <w:rPr>
                <w:rFonts w:ascii="Times New Roman" w:hAnsi="Times New Roman" w:cs="Times New Roman"/>
              </w:rPr>
              <w:t xml:space="preserve">1915 </w:t>
            </w:r>
            <w:r w:rsidR="00452C84">
              <w:rPr>
                <w:rFonts w:ascii="Times New Roman" w:hAnsi="Times New Roman" w:cs="Times New Roman"/>
              </w:rPr>
              <w:t>This led to a</w:t>
            </w:r>
            <w:r>
              <w:rPr>
                <w:rFonts w:ascii="Times New Roman" w:hAnsi="Times New Roman" w:cs="Times New Roman"/>
              </w:rPr>
              <w:t xml:space="preserve"> development of a “Standards in Rates of Reading.”</w:t>
            </w:r>
          </w:p>
          <w:p w:rsidR="00FA7D49" w:rsidRPr="00FB320B" w:rsidRDefault="00FA7D49" w:rsidP="006058AD">
            <w:pPr>
              <w:spacing w:after="120" w:line="240" w:lineRule="auto"/>
              <w:ind w:left="432" w:hanging="270"/>
              <w:rPr>
                <w:rFonts w:ascii="Times New Roman" w:hAnsi="Times New Roman" w:cs="Times New Roman"/>
              </w:rPr>
            </w:pPr>
            <w:r>
              <w:rPr>
                <w:rFonts w:ascii="Times New Roman" w:hAnsi="Times New Roman" w:cs="Times New Roman"/>
              </w:rPr>
              <w:t>1916—“Speed can be encouraged by limited the amount of time given to the reading.”</w:t>
            </w:r>
          </w:p>
        </w:tc>
      </w:tr>
      <w:tr w:rsidR="006058AD" w:rsidRPr="006F58D0" w:rsidTr="00890A1B">
        <w:tc>
          <w:tcPr>
            <w:tcW w:w="1368" w:type="dxa"/>
          </w:tcPr>
          <w:p w:rsidR="006058AD" w:rsidRPr="00FB320B" w:rsidRDefault="00FA7D49" w:rsidP="006058AD">
            <w:pPr>
              <w:spacing w:after="120" w:line="240" w:lineRule="auto"/>
              <w:rPr>
                <w:rFonts w:ascii="Times New Roman" w:hAnsi="Times New Roman" w:cs="Times New Roman"/>
              </w:rPr>
            </w:pPr>
            <w:r>
              <w:rPr>
                <w:rFonts w:ascii="Times New Roman" w:hAnsi="Times New Roman" w:cs="Times New Roman"/>
              </w:rPr>
              <w:t>1924</w:t>
            </w:r>
          </w:p>
        </w:tc>
        <w:tc>
          <w:tcPr>
            <w:tcW w:w="9540" w:type="dxa"/>
            <w:gridSpan w:val="2"/>
          </w:tcPr>
          <w:p w:rsidR="006058AD" w:rsidRDefault="00FA7D49" w:rsidP="006058AD">
            <w:pPr>
              <w:spacing w:after="120" w:line="240" w:lineRule="auto"/>
              <w:ind w:left="432" w:hanging="270"/>
              <w:rPr>
                <w:rFonts w:ascii="Times New Roman" w:hAnsi="Times New Roman" w:cs="Times New Roman"/>
              </w:rPr>
            </w:pPr>
            <w:r>
              <w:rPr>
                <w:rFonts w:ascii="Times New Roman" w:hAnsi="Times New Roman" w:cs="Times New Roman"/>
              </w:rPr>
              <w:t>Maryland School Bulletin on Silent reading</w:t>
            </w:r>
          </w:p>
          <w:p w:rsidR="00FA7D49" w:rsidRDefault="00FA7D49" w:rsidP="00FA7D49">
            <w:pPr>
              <w:pStyle w:val="ListParagraph"/>
              <w:numPr>
                <w:ilvl w:val="0"/>
                <w:numId w:val="27"/>
              </w:numPr>
              <w:spacing w:after="120" w:line="240" w:lineRule="auto"/>
              <w:rPr>
                <w:rFonts w:ascii="Times New Roman" w:hAnsi="Times New Roman" w:cs="Times New Roman"/>
              </w:rPr>
            </w:pPr>
            <w:r>
              <w:rPr>
                <w:rFonts w:ascii="Times New Roman" w:hAnsi="Times New Roman" w:cs="Times New Roman"/>
              </w:rPr>
              <w:t>Alternate reading and reproduction/ paraphrase and answering questions</w:t>
            </w:r>
          </w:p>
          <w:p w:rsidR="00FA7D49" w:rsidRPr="00FA7D49" w:rsidRDefault="00FA7D49" w:rsidP="00FA7D49">
            <w:pPr>
              <w:pStyle w:val="ListParagraph"/>
              <w:numPr>
                <w:ilvl w:val="0"/>
                <w:numId w:val="27"/>
              </w:numPr>
              <w:spacing w:after="120" w:line="240" w:lineRule="auto"/>
              <w:rPr>
                <w:rFonts w:ascii="Times New Roman" w:hAnsi="Times New Roman" w:cs="Times New Roman"/>
              </w:rPr>
            </w:pPr>
            <w:r>
              <w:rPr>
                <w:rFonts w:ascii="Times New Roman" w:hAnsi="Times New Roman" w:cs="Times New Roman"/>
              </w:rPr>
              <w:t>Direct pupils to read the selection “as fast as you can. While reading, do not move your lips or tongue. Do not pronounce the words to yourself, as that will cause you to read more slowly than you otherwise would…. Each pupil should keep an account of the number of lines and pages he reads each day.”</w:t>
            </w:r>
          </w:p>
        </w:tc>
      </w:tr>
      <w:tr w:rsidR="00C75227" w:rsidRPr="006F58D0" w:rsidTr="00D735CA">
        <w:tc>
          <w:tcPr>
            <w:tcW w:w="10908" w:type="dxa"/>
            <w:gridSpan w:val="3"/>
          </w:tcPr>
          <w:p w:rsidR="00C75227" w:rsidRPr="00EA247C" w:rsidRDefault="00C75227" w:rsidP="00EA247C">
            <w:pPr>
              <w:pStyle w:val="ListParagraph"/>
              <w:numPr>
                <w:ilvl w:val="0"/>
                <w:numId w:val="1"/>
              </w:numPr>
              <w:spacing w:after="120" w:line="240" w:lineRule="auto"/>
              <w:rPr>
                <w:rFonts w:ascii="Times New Roman" w:hAnsi="Times New Roman" w:cs="Times New Roman"/>
                <w:b/>
                <w:sz w:val="32"/>
                <w:szCs w:val="32"/>
              </w:rPr>
            </w:pPr>
            <w:r w:rsidRPr="00EA247C">
              <w:rPr>
                <w:rFonts w:ascii="Times New Roman" w:hAnsi="Times New Roman" w:cs="Times New Roman"/>
                <w:b/>
                <w:sz w:val="32"/>
                <w:szCs w:val="32"/>
              </w:rPr>
              <w:t>Remedial Readings Extends to Public School</w:t>
            </w:r>
          </w:p>
        </w:tc>
      </w:tr>
      <w:tr w:rsidR="006058AD" w:rsidRPr="006F58D0" w:rsidTr="00890A1B">
        <w:tc>
          <w:tcPr>
            <w:tcW w:w="1368" w:type="dxa"/>
          </w:tcPr>
          <w:p w:rsidR="006058AD" w:rsidRPr="00FB320B" w:rsidRDefault="00FA7D49" w:rsidP="006058AD">
            <w:pPr>
              <w:spacing w:after="120" w:line="240" w:lineRule="auto"/>
              <w:rPr>
                <w:rFonts w:ascii="Times New Roman" w:hAnsi="Times New Roman" w:cs="Times New Roman"/>
              </w:rPr>
            </w:pPr>
            <w:r>
              <w:rPr>
                <w:rFonts w:ascii="Times New Roman" w:hAnsi="Times New Roman" w:cs="Times New Roman"/>
              </w:rPr>
              <w:t>1910-15</w:t>
            </w:r>
          </w:p>
        </w:tc>
        <w:tc>
          <w:tcPr>
            <w:tcW w:w="9540" w:type="dxa"/>
            <w:gridSpan w:val="2"/>
          </w:tcPr>
          <w:p w:rsidR="006058AD" w:rsidRPr="00FB320B" w:rsidRDefault="00FA7D49" w:rsidP="006058AD">
            <w:pPr>
              <w:spacing w:after="120" w:line="240" w:lineRule="auto"/>
              <w:ind w:left="432" w:hanging="270"/>
              <w:rPr>
                <w:rFonts w:ascii="Times New Roman" w:hAnsi="Times New Roman" w:cs="Times New Roman"/>
              </w:rPr>
            </w:pPr>
            <w:r>
              <w:rPr>
                <w:rFonts w:ascii="Times New Roman" w:hAnsi="Times New Roman" w:cs="Times New Roman"/>
              </w:rPr>
              <w:t>Previously, reading disabilities handled in medical field.</w:t>
            </w:r>
          </w:p>
        </w:tc>
      </w:tr>
      <w:tr w:rsidR="006058AD" w:rsidRPr="006F58D0" w:rsidTr="00890A1B">
        <w:tc>
          <w:tcPr>
            <w:tcW w:w="1368" w:type="dxa"/>
          </w:tcPr>
          <w:p w:rsidR="006058AD" w:rsidRPr="00FB320B" w:rsidRDefault="006058AD" w:rsidP="006058AD">
            <w:pPr>
              <w:spacing w:after="120" w:line="240" w:lineRule="auto"/>
              <w:rPr>
                <w:rFonts w:ascii="Times New Roman" w:hAnsi="Times New Roman" w:cs="Times New Roman"/>
              </w:rPr>
            </w:pPr>
          </w:p>
        </w:tc>
        <w:tc>
          <w:tcPr>
            <w:tcW w:w="9540" w:type="dxa"/>
            <w:gridSpan w:val="2"/>
          </w:tcPr>
          <w:p w:rsidR="006058AD" w:rsidRDefault="00FA7D49" w:rsidP="006058AD">
            <w:pPr>
              <w:spacing w:after="120" w:line="240" w:lineRule="auto"/>
              <w:ind w:left="432" w:hanging="270"/>
              <w:rPr>
                <w:rFonts w:ascii="Times New Roman" w:hAnsi="Times New Roman" w:cs="Times New Roman"/>
              </w:rPr>
            </w:pPr>
            <w:r>
              <w:rPr>
                <w:rFonts w:ascii="Times New Roman" w:hAnsi="Times New Roman" w:cs="Times New Roman"/>
              </w:rPr>
              <w:t xml:space="preserve">Psychologist Augusta F. </w:t>
            </w:r>
            <w:proofErr w:type="spellStart"/>
            <w:r>
              <w:rPr>
                <w:rFonts w:ascii="Times New Roman" w:hAnsi="Times New Roman" w:cs="Times New Roman"/>
              </w:rPr>
              <w:t>Bronner</w:t>
            </w:r>
            <w:proofErr w:type="spellEnd"/>
            <w:r>
              <w:rPr>
                <w:rFonts w:ascii="Times New Roman" w:hAnsi="Times New Roman" w:cs="Times New Roman"/>
              </w:rPr>
              <w:t xml:space="preserve"> and </w:t>
            </w:r>
            <w:proofErr w:type="spellStart"/>
            <w:r>
              <w:rPr>
                <w:rFonts w:ascii="Times New Roman" w:hAnsi="Times New Roman" w:cs="Times New Roman"/>
              </w:rPr>
              <w:t>Leta</w:t>
            </w:r>
            <w:proofErr w:type="spellEnd"/>
            <w:r>
              <w:rPr>
                <w:rFonts w:ascii="Times New Roman" w:hAnsi="Times New Roman" w:cs="Times New Roman"/>
              </w:rPr>
              <w:t xml:space="preserve"> S. </w:t>
            </w:r>
            <w:proofErr w:type="spellStart"/>
            <w:r>
              <w:rPr>
                <w:rFonts w:ascii="Times New Roman" w:hAnsi="Times New Roman" w:cs="Times New Roman"/>
              </w:rPr>
              <w:t>Hollingworth</w:t>
            </w:r>
            <w:proofErr w:type="spellEnd"/>
            <w:r>
              <w:rPr>
                <w:rFonts w:ascii="Times New Roman" w:hAnsi="Times New Roman" w:cs="Times New Roman"/>
              </w:rPr>
              <w:t xml:space="preserve"> began experimenting with deficient readers.</w:t>
            </w:r>
          </w:p>
          <w:p w:rsidR="00FA7D49" w:rsidRPr="00FB320B" w:rsidRDefault="00FA7D49" w:rsidP="006058AD">
            <w:pPr>
              <w:spacing w:after="120" w:line="240" w:lineRule="auto"/>
              <w:ind w:left="432" w:hanging="270"/>
              <w:rPr>
                <w:rFonts w:ascii="Times New Roman" w:hAnsi="Times New Roman" w:cs="Times New Roman"/>
              </w:rPr>
            </w:pPr>
            <w:proofErr w:type="spellStart"/>
            <w:r>
              <w:rPr>
                <w:rFonts w:ascii="Times New Roman" w:hAnsi="Times New Roman" w:cs="Times New Roman"/>
              </w:rPr>
              <w:t>Hollingworth</w:t>
            </w:r>
            <w:proofErr w:type="spellEnd"/>
            <w:r>
              <w:rPr>
                <w:rFonts w:ascii="Times New Roman" w:hAnsi="Times New Roman" w:cs="Times New Roman"/>
              </w:rPr>
              <w:t xml:space="preserve"> studied reading disabilities.</w:t>
            </w:r>
          </w:p>
        </w:tc>
      </w:tr>
      <w:tr w:rsidR="006058AD" w:rsidRPr="006F58D0" w:rsidTr="00890A1B">
        <w:tc>
          <w:tcPr>
            <w:tcW w:w="1368" w:type="dxa"/>
          </w:tcPr>
          <w:p w:rsidR="006058AD" w:rsidRPr="00FB320B" w:rsidRDefault="00FA7D49" w:rsidP="00FA7D49">
            <w:pPr>
              <w:spacing w:after="120" w:line="240" w:lineRule="auto"/>
              <w:rPr>
                <w:rFonts w:ascii="Times New Roman" w:hAnsi="Times New Roman" w:cs="Times New Roman"/>
              </w:rPr>
            </w:pPr>
            <w:r>
              <w:rPr>
                <w:rFonts w:ascii="Times New Roman" w:hAnsi="Times New Roman" w:cs="Times New Roman"/>
              </w:rPr>
              <w:t>1920-24</w:t>
            </w:r>
          </w:p>
        </w:tc>
        <w:tc>
          <w:tcPr>
            <w:tcW w:w="9540" w:type="dxa"/>
            <w:gridSpan w:val="2"/>
          </w:tcPr>
          <w:p w:rsidR="006058AD" w:rsidRPr="00FB320B" w:rsidRDefault="00FA7D49" w:rsidP="006058AD">
            <w:pPr>
              <w:spacing w:after="120" w:line="240" w:lineRule="auto"/>
              <w:ind w:left="432" w:hanging="270"/>
              <w:rPr>
                <w:rFonts w:ascii="Times New Roman" w:hAnsi="Times New Roman" w:cs="Times New Roman"/>
              </w:rPr>
            </w:pPr>
            <w:r>
              <w:rPr>
                <w:rFonts w:ascii="Times New Roman" w:hAnsi="Times New Roman" w:cs="Times New Roman"/>
              </w:rPr>
              <w:t>Standardized reading tests administered by superintendents to determine status of pupils’ achievements</w:t>
            </w:r>
          </w:p>
        </w:tc>
      </w:tr>
      <w:tr w:rsidR="006058AD" w:rsidRPr="006F58D0" w:rsidTr="00890A1B">
        <w:tc>
          <w:tcPr>
            <w:tcW w:w="1368" w:type="dxa"/>
          </w:tcPr>
          <w:p w:rsidR="006058AD" w:rsidRPr="00FB320B" w:rsidRDefault="006058AD" w:rsidP="006058AD">
            <w:pPr>
              <w:spacing w:after="120" w:line="240" w:lineRule="auto"/>
              <w:rPr>
                <w:rFonts w:ascii="Times New Roman" w:hAnsi="Times New Roman" w:cs="Times New Roman"/>
              </w:rPr>
            </w:pPr>
          </w:p>
        </w:tc>
        <w:tc>
          <w:tcPr>
            <w:tcW w:w="9540" w:type="dxa"/>
            <w:gridSpan w:val="2"/>
          </w:tcPr>
          <w:p w:rsidR="006058AD" w:rsidRDefault="00FA7D49" w:rsidP="006058AD">
            <w:pPr>
              <w:spacing w:after="120" w:line="240" w:lineRule="auto"/>
              <w:ind w:left="432" w:hanging="270"/>
              <w:rPr>
                <w:rFonts w:ascii="Times New Roman" w:hAnsi="Times New Roman" w:cs="Times New Roman"/>
              </w:rPr>
            </w:pPr>
            <w:r>
              <w:rPr>
                <w:rFonts w:ascii="Times New Roman" w:hAnsi="Times New Roman" w:cs="Times New Roman"/>
              </w:rPr>
              <w:t xml:space="preserve">Term </w:t>
            </w:r>
            <w:r w:rsidRPr="00FA7D49">
              <w:rPr>
                <w:rFonts w:ascii="Times New Roman" w:hAnsi="Times New Roman" w:cs="Times New Roman"/>
                <w:b/>
                <w:i/>
              </w:rPr>
              <w:t>Remedial reading</w:t>
            </w:r>
            <w:r>
              <w:rPr>
                <w:rFonts w:ascii="Times New Roman" w:hAnsi="Times New Roman" w:cs="Times New Roman"/>
              </w:rPr>
              <w:t xml:space="preserve"> appeared </w:t>
            </w:r>
          </w:p>
          <w:p w:rsidR="00FA7D49" w:rsidRPr="00FA7D49" w:rsidRDefault="00FA7D49" w:rsidP="006058AD">
            <w:pPr>
              <w:spacing w:after="120" w:line="240" w:lineRule="auto"/>
              <w:ind w:left="432" w:hanging="270"/>
              <w:rPr>
                <w:rFonts w:ascii="Times New Roman" w:hAnsi="Times New Roman" w:cs="Times New Roman"/>
                <w:i/>
              </w:rPr>
            </w:pPr>
            <w:r>
              <w:rPr>
                <w:rFonts w:ascii="Times New Roman" w:hAnsi="Times New Roman" w:cs="Times New Roman"/>
              </w:rPr>
              <w:lastRenderedPageBreak/>
              <w:t xml:space="preserve">Previously called </w:t>
            </w:r>
            <w:r>
              <w:rPr>
                <w:rFonts w:ascii="Times New Roman" w:hAnsi="Times New Roman" w:cs="Times New Roman"/>
                <w:i/>
              </w:rPr>
              <w:t>inferiority in reading, reading disability and reading deficiency</w:t>
            </w:r>
          </w:p>
        </w:tc>
      </w:tr>
      <w:tr w:rsidR="006058AD" w:rsidRPr="006F58D0" w:rsidTr="00890A1B">
        <w:tc>
          <w:tcPr>
            <w:tcW w:w="1368" w:type="dxa"/>
          </w:tcPr>
          <w:p w:rsidR="006058AD" w:rsidRPr="00FB320B" w:rsidRDefault="00FA7D49" w:rsidP="006058AD">
            <w:pPr>
              <w:spacing w:after="120" w:line="240" w:lineRule="auto"/>
              <w:rPr>
                <w:rFonts w:ascii="Times New Roman" w:hAnsi="Times New Roman" w:cs="Times New Roman"/>
              </w:rPr>
            </w:pPr>
            <w:r>
              <w:rPr>
                <w:rFonts w:ascii="Times New Roman" w:hAnsi="Times New Roman" w:cs="Times New Roman"/>
              </w:rPr>
              <w:lastRenderedPageBreak/>
              <w:t>1923-24</w:t>
            </w:r>
          </w:p>
        </w:tc>
        <w:tc>
          <w:tcPr>
            <w:tcW w:w="9540" w:type="dxa"/>
            <w:gridSpan w:val="2"/>
          </w:tcPr>
          <w:p w:rsidR="006058AD" w:rsidRPr="00FB320B" w:rsidRDefault="003A3CB9" w:rsidP="006058AD">
            <w:pPr>
              <w:spacing w:after="120" w:line="240" w:lineRule="auto"/>
              <w:ind w:left="432" w:hanging="270"/>
              <w:rPr>
                <w:rFonts w:ascii="Times New Roman" w:hAnsi="Times New Roman" w:cs="Times New Roman"/>
              </w:rPr>
            </w:pPr>
            <w:r>
              <w:rPr>
                <w:rFonts w:ascii="Times New Roman" w:hAnsi="Times New Roman" w:cs="Times New Roman"/>
              </w:rPr>
              <w:t>William S. Gray and Arthur I. Gates pioneers in developing diagnostic and remedial techniques</w:t>
            </w:r>
          </w:p>
        </w:tc>
      </w:tr>
      <w:tr w:rsidR="006058AD" w:rsidRPr="006F58D0" w:rsidTr="00890A1B">
        <w:tc>
          <w:tcPr>
            <w:tcW w:w="1368" w:type="dxa"/>
          </w:tcPr>
          <w:p w:rsidR="006058AD" w:rsidRPr="00FB320B" w:rsidRDefault="003A3CB9" w:rsidP="006058AD">
            <w:pPr>
              <w:spacing w:after="120" w:line="240" w:lineRule="auto"/>
              <w:rPr>
                <w:rFonts w:ascii="Times New Roman" w:hAnsi="Times New Roman" w:cs="Times New Roman"/>
              </w:rPr>
            </w:pPr>
            <w:r>
              <w:rPr>
                <w:rFonts w:ascii="Times New Roman" w:hAnsi="Times New Roman" w:cs="Times New Roman"/>
              </w:rPr>
              <w:t>1917</w:t>
            </w:r>
          </w:p>
        </w:tc>
        <w:tc>
          <w:tcPr>
            <w:tcW w:w="9540" w:type="dxa"/>
            <w:gridSpan w:val="2"/>
          </w:tcPr>
          <w:p w:rsidR="006058AD" w:rsidRDefault="003A3CB9" w:rsidP="006058AD">
            <w:pPr>
              <w:spacing w:after="120" w:line="240" w:lineRule="auto"/>
              <w:ind w:left="432" w:hanging="270"/>
              <w:rPr>
                <w:rFonts w:ascii="Times New Roman" w:hAnsi="Times New Roman" w:cs="Times New Roman"/>
                <w:i/>
              </w:rPr>
            </w:pPr>
            <w:r>
              <w:rPr>
                <w:rFonts w:ascii="Times New Roman" w:hAnsi="Times New Roman" w:cs="Times New Roman"/>
              </w:rPr>
              <w:t xml:space="preserve">First master’s thesis on subject </w:t>
            </w:r>
            <w:r>
              <w:rPr>
                <w:rFonts w:ascii="Times New Roman" w:hAnsi="Times New Roman" w:cs="Times New Roman"/>
                <w:i/>
              </w:rPr>
              <w:t>Special Training and Tests for Elementary Pupils Deficient in Reading</w:t>
            </w:r>
          </w:p>
          <w:p w:rsidR="003A3CB9" w:rsidRPr="003A3CB9" w:rsidRDefault="003A3CB9" w:rsidP="003A3CB9">
            <w:pPr>
              <w:spacing w:after="120" w:line="240" w:lineRule="auto"/>
              <w:ind w:left="432" w:hanging="270"/>
              <w:jc w:val="right"/>
              <w:rPr>
                <w:rFonts w:ascii="Times New Roman" w:hAnsi="Times New Roman" w:cs="Times New Roman"/>
              </w:rPr>
            </w:pPr>
            <w:r>
              <w:rPr>
                <w:rFonts w:ascii="Times New Roman" w:hAnsi="Times New Roman" w:cs="Times New Roman"/>
              </w:rPr>
              <w:t>Katherine McLaughlin—University of Chicago</w:t>
            </w:r>
          </w:p>
        </w:tc>
      </w:tr>
      <w:tr w:rsidR="006058AD" w:rsidRPr="006F58D0" w:rsidTr="00890A1B">
        <w:tc>
          <w:tcPr>
            <w:tcW w:w="1368" w:type="dxa"/>
          </w:tcPr>
          <w:p w:rsidR="006058AD" w:rsidRPr="00FB320B" w:rsidRDefault="006058AD" w:rsidP="006058AD">
            <w:pPr>
              <w:spacing w:after="120" w:line="240" w:lineRule="auto"/>
              <w:rPr>
                <w:rFonts w:ascii="Times New Roman" w:hAnsi="Times New Roman" w:cs="Times New Roman"/>
              </w:rPr>
            </w:pPr>
          </w:p>
        </w:tc>
        <w:tc>
          <w:tcPr>
            <w:tcW w:w="9540" w:type="dxa"/>
            <w:gridSpan w:val="2"/>
          </w:tcPr>
          <w:p w:rsidR="006058AD" w:rsidRDefault="003A3CB9" w:rsidP="006058AD">
            <w:pPr>
              <w:spacing w:after="120" w:line="240" w:lineRule="auto"/>
              <w:ind w:left="432" w:hanging="270"/>
              <w:rPr>
                <w:rFonts w:ascii="Times New Roman" w:hAnsi="Times New Roman" w:cs="Times New Roman"/>
              </w:rPr>
            </w:pPr>
            <w:r>
              <w:rPr>
                <w:rFonts w:ascii="Times New Roman" w:hAnsi="Times New Roman" w:cs="Times New Roman"/>
              </w:rPr>
              <w:t xml:space="preserve">Diagnosis in form of case study. Examining issues such as dyslexia, phonics and </w:t>
            </w:r>
            <w:proofErr w:type="spellStart"/>
            <w:r>
              <w:rPr>
                <w:rFonts w:ascii="Times New Roman" w:hAnsi="Times New Roman" w:cs="Times New Roman"/>
              </w:rPr>
              <w:t>kinesthetics</w:t>
            </w:r>
            <w:proofErr w:type="spellEnd"/>
            <w:r>
              <w:rPr>
                <w:rFonts w:ascii="Times New Roman" w:hAnsi="Times New Roman" w:cs="Times New Roman"/>
              </w:rPr>
              <w:t>, instruction for ‘retarded readers’</w:t>
            </w:r>
          </w:p>
          <w:p w:rsidR="003A3CB9" w:rsidRPr="00FB320B" w:rsidRDefault="003A3CB9" w:rsidP="006058AD">
            <w:pPr>
              <w:spacing w:after="120" w:line="240" w:lineRule="auto"/>
              <w:ind w:left="432" w:hanging="270"/>
              <w:rPr>
                <w:rFonts w:ascii="Times New Roman" w:hAnsi="Times New Roman" w:cs="Times New Roman"/>
              </w:rPr>
            </w:pPr>
            <w:r>
              <w:rPr>
                <w:rFonts w:ascii="Times New Roman" w:hAnsi="Times New Roman" w:cs="Times New Roman"/>
              </w:rPr>
              <w:t>Remedies included motor aspect of reading as inadequate eye movement, extraneous bodily movements, vocalization, improper breathing.</w:t>
            </w:r>
          </w:p>
        </w:tc>
      </w:tr>
      <w:tr w:rsidR="00FA7D49" w:rsidRPr="006F58D0" w:rsidTr="00890A1B">
        <w:tc>
          <w:tcPr>
            <w:tcW w:w="1368" w:type="dxa"/>
          </w:tcPr>
          <w:p w:rsidR="00FA7D49" w:rsidRPr="00FB320B" w:rsidRDefault="003A3CB9" w:rsidP="00FA7D49">
            <w:pPr>
              <w:spacing w:after="120" w:line="240" w:lineRule="auto"/>
              <w:rPr>
                <w:rFonts w:ascii="Times New Roman" w:hAnsi="Times New Roman" w:cs="Times New Roman"/>
              </w:rPr>
            </w:pPr>
            <w:r>
              <w:rPr>
                <w:rFonts w:ascii="Times New Roman" w:hAnsi="Times New Roman" w:cs="Times New Roman"/>
              </w:rPr>
              <w:t>1921</w:t>
            </w:r>
          </w:p>
        </w:tc>
        <w:tc>
          <w:tcPr>
            <w:tcW w:w="9540" w:type="dxa"/>
            <w:gridSpan w:val="2"/>
          </w:tcPr>
          <w:p w:rsidR="00FA7D49" w:rsidRPr="00FB320B" w:rsidRDefault="003A3CB9" w:rsidP="00FA7D49">
            <w:pPr>
              <w:spacing w:after="120" w:line="240" w:lineRule="auto"/>
              <w:ind w:left="432" w:hanging="270"/>
              <w:rPr>
                <w:rFonts w:ascii="Times New Roman" w:hAnsi="Times New Roman" w:cs="Times New Roman"/>
              </w:rPr>
            </w:pPr>
            <w:r>
              <w:rPr>
                <w:rFonts w:ascii="Times New Roman" w:hAnsi="Times New Roman" w:cs="Times New Roman"/>
              </w:rPr>
              <w:t>First clinic for remedial instruction at the University of California. Later became part of the psychology department.</w:t>
            </w:r>
          </w:p>
        </w:tc>
      </w:tr>
      <w:tr w:rsidR="00EA247C" w:rsidRPr="006F58D0" w:rsidTr="00AA6F73">
        <w:tc>
          <w:tcPr>
            <w:tcW w:w="10908" w:type="dxa"/>
            <w:gridSpan w:val="3"/>
          </w:tcPr>
          <w:p w:rsidR="00EA247C" w:rsidRPr="00EA247C" w:rsidRDefault="00EA247C" w:rsidP="00EA247C">
            <w:pPr>
              <w:pStyle w:val="ListParagraph"/>
              <w:numPr>
                <w:ilvl w:val="0"/>
                <w:numId w:val="1"/>
              </w:numPr>
              <w:spacing w:after="120" w:line="240" w:lineRule="auto"/>
              <w:rPr>
                <w:rFonts w:ascii="Times New Roman" w:hAnsi="Times New Roman" w:cs="Times New Roman"/>
                <w:b/>
                <w:sz w:val="32"/>
                <w:szCs w:val="32"/>
              </w:rPr>
            </w:pPr>
            <w:r w:rsidRPr="00EA247C">
              <w:rPr>
                <w:rFonts w:ascii="Times New Roman" w:hAnsi="Times New Roman" w:cs="Times New Roman"/>
                <w:b/>
                <w:sz w:val="32"/>
                <w:szCs w:val="32"/>
              </w:rPr>
              <w:t>Experience Charts Are Initiated</w:t>
            </w:r>
          </w:p>
        </w:tc>
      </w:tr>
      <w:tr w:rsidR="00FA7D49" w:rsidRPr="006F58D0" w:rsidTr="00890A1B">
        <w:tc>
          <w:tcPr>
            <w:tcW w:w="1368" w:type="dxa"/>
          </w:tcPr>
          <w:p w:rsidR="00FA7D49" w:rsidRPr="00FB320B" w:rsidRDefault="00FA7D49" w:rsidP="00FA7D49">
            <w:pPr>
              <w:spacing w:after="120" w:line="240" w:lineRule="auto"/>
              <w:rPr>
                <w:rFonts w:ascii="Times New Roman" w:hAnsi="Times New Roman" w:cs="Times New Roman"/>
              </w:rPr>
            </w:pPr>
          </w:p>
        </w:tc>
        <w:tc>
          <w:tcPr>
            <w:tcW w:w="9540" w:type="dxa"/>
            <w:gridSpan w:val="2"/>
          </w:tcPr>
          <w:p w:rsidR="00FA7D49" w:rsidRDefault="003A3CB9" w:rsidP="00FA7D49">
            <w:pPr>
              <w:spacing w:after="120" w:line="240" w:lineRule="auto"/>
              <w:ind w:left="432" w:hanging="270"/>
              <w:rPr>
                <w:rFonts w:ascii="Times New Roman" w:hAnsi="Times New Roman" w:cs="Times New Roman"/>
              </w:rPr>
            </w:pPr>
            <w:r>
              <w:rPr>
                <w:rFonts w:ascii="Times New Roman" w:hAnsi="Times New Roman" w:cs="Times New Roman"/>
              </w:rPr>
              <w:t>In preparing an experience chart, the teacher invited discussion of experience that the children might have had incidentally or which the teacher might have provided for them.</w:t>
            </w:r>
          </w:p>
          <w:p w:rsidR="003A3CB9" w:rsidRPr="00FB320B" w:rsidRDefault="003A3CB9" w:rsidP="003A3CB9">
            <w:pPr>
              <w:spacing w:after="120" w:line="240" w:lineRule="auto"/>
              <w:ind w:left="432" w:hanging="270"/>
              <w:rPr>
                <w:rFonts w:ascii="Times New Roman" w:hAnsi="Times New Roman" w:cs="Times New Roman"/>
              </w:rPr>
            </w:pPr>
            <w:r>
              <w:rPr>
                <w:rFonts w:ascii="Times New Roman" w:hAnsi="Times New Roman" w:cs="Times New Roman"/>
              </w:rPr>
              <w:t>Having pupils use stories of their own composition based on firsthand experiences as beginning reading material was, indeed, a radical departure.</w:t>
            </w:r>
          </w:p>
        </w:tc>
      </w:tr>
      <w:tr w:rsidR="00EA247C" w:rsidRPr="006F58D0" w:rsidTr="0033328A">
        <w:tc>
          <w:tcPr>
            <w:tcW w:w="10908" w:type="dxa"/>
            <w:gridSpan w:val="3"/>
          </w:tcPr>
          <w:p w:rsidR="00EA247C" w:rsidRPr="00EA247C" w:rsidRDefault="00EA247C" w:rsidP="00EA247C">
            <w:pPr>
              <w:pStyle w:val="ListParagraph"/>
              <w:numPr>
                <w:ilvl w:val="0"/>
                <w:numId w:val="1"/>
              </w:numPr>
              <w:spacing w:after="120" w:line="240" w:lineRule="auto"/>
              <w:rPr>
                <w:rFonts w:ascii="Times New Roman" w:hAnsi="Times New Roman" w:cs="Times New Roman"/>
                <w:b/>
                <w:sz w:val="32"/>
                <w:szCs w:val="32"/>
              </w:rPr>
            </w:pPr>
            <w:r w:rsidRPr="00EA247C">
              <w:rPr>
                <w:rFonts w:ascii="Times New Roman" w:hAnsi="Times New Roman" w:cs="Times New Roman"/>
                <w:b/>
                <w:sz w:val="32"/>
                <w:szCs w:val="32"/>
              </w:rPr>
              <w:t>Individual Instruction Is Introduced</w:t>
            </w:r>
          </w:p>
        </w:tc>
      </w:tr>
      <w:tr w:rsidR="00FA7D49" w:rsidRPr="006F58D0" w:rsidTr="00890A1B">
        <w:tc>
          <w:tcPr>
            <w:tcW w:w="1368" w:type="dxa"/>
          </w:tcPr>
          <w:p w:rsidR="00FA7D49" w:rsidRPr="00FB320B" w:rsidRDefault="00FA7D49" w:rsidP="00FA7D49">
            <w:pPr>
              <w:spacing w:after="120" w:line="240" w:lineRule="auto"/>
              <w:rPr>
                <w:rFonts w:ascii="Times New Roman" w:hAnsi="Times New Roman" w:cs="Times New Roman"/>
              </w:rPr>
            </w:pPr>
          </w:p>
        </w:tc>
        <w:tc>
          <w:tcPr>
            <w:tcW w:w="9540" w:type="dxa"/>
            <w:gridSpan w:val="2"/>
          </w:tcPr>
          <w:p w:rsidR="00FA7D49" w:rsidRPr="00FB320B" w:rsidRDefault="003A3CB9" w:rsidP="00FA7D49">
            <w:pPr>
              <w:spacing w:after="120" w:line="240" w:lineRule="auto"/>
              <w:ind w:left="432" w:hanging="270"/>
              <w:rPr>
                <w:rFonts w:ascii="Times New Roman" w:hAnsi="Times New Roman" w:cs="Times New Roman"/>
              </w:rPr>
            </w:pPr>
            <w:r>
              <w:rPr>
                <w:rFonts w:ascii="Times New Roman" w:hAnsi="Times New Roman" w:cs="Times New Roman"/>
              </w:rPr>
              <w:t>With the administration of newly developed tests, a very great fundamental truth became apparent with a violent impact—the realization that there were wide individual difference in the reading achievements of children, in the same grade, and in the same classroom.</w:t>
            </w:r>
          </w:p>
        </w:tc>
      </w:tr>
      <w:tr w:rsidR="00FA7D49" w:rsidRPr="006F58D0" w:rsidTr="00890A1B">
        <w:tc>
          <w:tcPr>
            <w:tcW w:w="1368" w:type="dxa"/>
          </w:tcPr>
          <w:p w:rsidR="00FA7D49" w:rsidRPr="00FB320B" w:rsidRDefault="00FA7D49" w:rsidP="00FA7D49">
            <w:pPr>
              <w:spacing w:after="120" w:line="240" w:lineRule="auto"/>
              <w:rPr>
                <w:rFonts w:ascii="Times New Roman" w:hAnsi="Times New Roman" w:cs="Times New Roman"/>
              </w:rPr>
            </w:pPr>
          </w:p>
        </w:tc>
        <w:tc>
          <w:tcPr>
            <w:tcW w:w="9540" w:type="dxa"/>
            <w:gridSpan w:val="2"/>
          </w:tcPr>
          <w:p w:rsidR="00FA7D49" w:rsidRDefault="003A3CB9" w:rsidP="00FA7D49">
            <w:pPr>
              <w:spacing w:after="120" w:line="240" w:lineRule="auto"/>
              <w:ind w:left="432" w:hanging="270"/>
              <w:rPr>
                <w:rFonts w:ascii="Times New Roman" w:hAnsi="Times New Roman" w:cs="Times New Roman"/>
              </w:rPr>
            </w:pPr>
            <w:r>
              <w:rPr>
                <w:rFonts w:ascii="Times New Roman" w:hAnsi="Times New Roman" w:cs="Times New Roman"/>
              </w:rPr>
              <w:t>Adjustments had to be made in classroom.</w:t>
            </w:r>
          </w:p>
          <w:p w:rsidR="003A3CB9" w:rsidRDefault="003A3CB9" w:rsidP="003A3CB9">
            <w:pPr>
              <w:pStyle w:val="ListParagraph"/>
              <w:numPr>
                <w:ilvl w:val="0"/>
                <w:numId w:val="28"/>
              </w:numPr>
              <w:spacing w:after="120" w:line="240" w:lineRule="auto"/>
              <w:rPr>
                <w:rFonts w:ascii="Times New Roman" w:hAnsi="Times New Roman" w:cs="Times New Roman"/>
              </w:rPr>
            </w:pPr>
            <w:r>
              <w:rPr>
                <w:rFonts w:ascii="Times New Roman" w:hAnsi="Times New Roman" w:cs="Times New Roman"/>
              </w:rPr>
              <w:t>Ability grouping</w:t>
            </w:r>
          </w:p>
          <w:p w:rsidR="003A3CB9" w:rsidRDefault="003A3CB9" w:rsidP="003A3CB9">
            <w:pPr>
              <w:pStyle w:val="ListParagraph"/>
              <w:numPr>
                <w:ilvl w:val="0"/>
                <w:numId w:val="28"/>
              </w:numPr>
              <w:spacing w:after="120" w:line="240" w:lineRule="auto"/>
              <w:rPr>
                <w:rFonts w:ascii="Times New Roman" w:hAnsi="Times New Roman" w:cs="Times New Roman"/>
              </w:rPr>
            </w:pPr>
            <w:r>
              <w:rPr>
                <w:rFonts w:ascii="Times New Roman" w:hAnsi="Times New Roman" w:cs="Times New Roman"/>
              </w:rPr>
              <w:t>Flexible promotion</w:t>
            </w:r>
          </w:p>
          <w:p w:rsidR="003A3CB9" w:rsidRPr="003A3CB9" w:rsidRDefault="003A3CB9" w:rsidP="003A3CB9">
            <w:pPr>
              <w:pStyle w:val="ListParagraph"/>
              <w:numPr>
                <w:ilvl w:val="0"/>
                <w:numId w:val="28"/>
              </w:numPr>
              <w:spacing w:after="120" w:line="240" w:lineRule="auto"/>
              <w:rPr>
                <w:rFonts w:ascii="Times New Roman" w:hAnsi="Times New Roman" w:cs="Times New Roman"/>
              </w:rPr>
            </w:pPr>
            <w:r>
              <w:rPr>
                <w:rFonts w:ascii="Times New Roman" w:hAnsi="Times New Roman" w:cs="Times New Roman"/>
              </w:rPr>
              <w:t>Differentiated assignments</w:t>
            </w:r>
          </w:p>
        </w:tc>
      </w:tr>
      <w:tr w:rsidR="00FA7D49" w:rsidRPr="006F58D0" w:rsidTr="00890A1B">
        <w:tc>
          <w:tcPr>
            <w:tcW w:w="1368" w:type="dxa"/>
          </w:tcPr>
          <w:p w:rsidR="00FA7D49" w:rsidRPr="00FB320B" w:rsidRDefault="00FA7D49" w:rsidP="00FA7D49">
            <w:pPr>
              <w:spacing w:after="120" w:line="240" w:lineRule="auto"/>
              <w:rPr>
                <w:rFonts w:ascii="Times New Roman" w:hAnsi="Times New Roman" w:cs="Times New Roman"/>
              </w:rPr>
            </w:pPr>
          </w:p>
        </w:tc>
        <w:tc>
          <w:tcPr>
            <w:tcW w:w="9540" w:type="dxa"/>
            <w:gridSpan w:val="2"/>
          </w:tcPr>
          <w:p w:rsidR="00FA7D49" w:rsidRPr="00FB320B" w:rsidRDefault="00EA247C" w:rsidP="00FA7D49">
            <w:pPr>
              <w:spacing w:after="120" w:line="240" w:lineRule="auto"/>
              <w:ind w:left="432" w:hanging="270"/>
              <w:rPr>
                <w:rFonts w:ascii="Times New Roman" w:hAnsi="Times New Roman" w:cs="Times New Roman"/>
              </w:rPr>
            </w:pPr>
            <w:r>
              <w:rPr>
                <w:rFonts w:ascii="Times New Roman" w:hAnsi="Times New Roman" w:cs="Times New Roman"/>
              </w:rPr>
              <w:t>Twenty-Fourth Yearbook of the National Society for the Study of Education, Part II included a section on “Adapting Schools to Individual Differences.”</w:t>
            </w:r>
          </w:p>
        </w:tc>
      </w:tr>
      <w:tr w:rsidR="00FA7D49" w:rsidRPr="006F58D0" w:rsidTr="00890A1B">
        <w:tc>
          <w:tcPr>
            <w:tcW w:w="1368" w:type="dxa"/>
          </w:tcPr>
          <w:p w:rsidR="00FA7D49" w:rsidRPr="00FB320B" w:rsidRDefault="00FA7D49" w:rsidP="00FA7D49">
            <w:pPr>
              <w:spacing w:after="120" w:line="240" w:lineRule="auto"/>
              <w:rPr>
                <w:rFonts w:ascii="Times New Roman" w:hAnsi="Times New Roman" w:cs="Times New Roman"/>
              </w:rPr>
            </w:pPr>
          </w:p>
        </w:tc>
        <w:tc>
          <w:tcPr>
            <w:tcW w:w="9540" w:type="dxa"/>
            <w:gridSpan w:val="2"/>
          </w:tcPr>
          <w:p w:rsidR="00FA7D49" w:rsidRPr="00FB320B" w:rsidRDefault="00EA247C" w:rsidP="00FA7D49">
            <w:pPr>
              <w:spacing w:after="120" w:line="240" w:lineRule="auto"/>
              <w:ind w:left="432" w:hanging="270"/>
              <w:rPr>
                <w:rFonts w:ascii="Times New Roman" w:hAnsi="Times New Roman" w:cs="Times New Roman"/>
              </w:rPr>
            </w:pPr>
            <w:r>
              <w:rPr>
                <w:rFonts w:ascii="Times New Roman" w:hAnsi="Times New Roman" w:cs="Times New Roman"/>
              </w:rPr>
              <w:t>Individualized instruction reported that allowed a child to work at his own rate through material that increased in small increments of difficulty. The important point to note is that attention to individual difference in reading received its first great impetus during this decade of remarkable progress.</w:t>
            </w:r>
          </w:p>
        </w:tc>
      </w:tr>
      <w:tr w:rsidR="00C75227" w:rsidRPr="006F58D0" w:rsidTr="0082781C">
        <w:tc>
          <w:tcPr>
            <w:tcW w:w="10908" w:type="dxa"/>
            <w:gridSpan w:val="3"/>
          </w:tcPr>
          <w:p w:rsidR="00C75227" w:rsidRPr="00EA247C" w:rsidRDefault="00C75227" w:rsidP="00EA247C">
            <w:pPr>
              <w:pStyle w:val="ListParagraph"/>
              <w:numPr>
                <w:ilvl w:val="0"/>
                <w:numId w:val="1"/>
              </w:numPr>
              <w:spacing w:after="120" w:line="240" w:lineRule="auto"/>
              <w:rPr>
                <w:rFonts w:ascii="Times New Roman" w:hAnsi="Times New Roman" w:cs="Times New Roman"/>
                <w:b/>
                <w:sz w:val="32"/>
                <w:szCs w:val="32"/>
              </w:rPr>
            </w:pPr>
            <w:r w:rsidRPr="00EA247C">
              <w:rPr>
                <w:rFonts w:ascii="Times New Roman" w:hAnsi="Times New Roman" w:cs="Times New Roman"/>
                <w:b/>
                <w:sz w:val="32"/>
                <w:szCs w:val="32"/>
              </w:rPr>
              <w:t>Teacher Improvement Is a Growing Concern</w:t>
            </w:r>
          </w:p>
        </w:tc>
      </w:tr>
      <w:tr w:rsidR="00FA7D49" w:rsidRPr="006F58D0" w:rsidTr="00890A1B">
        <w:tc>
          <w:tcPr>
            <w:tcW w:w="1368" w:type="dxa"/>
          </w:tcPr>
          <w:p w:rsidR="00FA7D49" w:rsidRPr="00FB320B" w:rsidRDefault="00C75227" w:rsidP="00FA7D49">
            <w:pPr>
              <w:spacing w:after="120" w:line="240" w:lineRule="auto"/>
              <w:rPr>
                <w:rFonts w:ascii="Times New Roman" w:hAnsi="Times New Roman" w:cs="Times New Roman"/>
              </w:rPr>
            </w:pPr>
            <w:r>
              <w:rPr>
                <w:rFonts w:ascii="Times New Roman" w:hAnsi="Times New Roman" w:cs="Times New Roman"/>
              </w:rPr>
              <w:t>1918-24</w:t>
            </w:r>
          </w:p>
        </w:tc>
        <w:tc>
          <w:tcPr>
            <w:tcW w:w="9540" w:type="dxa"/>
            <w:gridSpan w:val="2"/>
          </w:tcPr>
          <w:p w:rsidR="00FA7D49" w:rsidRPr="00FB320B" w:rsidRDefault="00EA247C" w:rsidP="00FA7D49">
            <w:pPr>
              <w:spacing w:after="120" w:line="240" w:lineRule="auto"/>
              <w:ind w:left="432" w:hanging="270"/>
              <w:rPr>
                <w:rFonts w:ascii="Times New Roman" w:hAnsi="Times New Roman" w:cs="Times New Roman"/>
              </w:rPr>
            </w:pPr>
            <w:r>
              <w:rPr>
                <w:rFonts w:ascii="Times New Roman" w:hAnsi="Times New Roman" w:cs="Times New Roman"/>
              </w:rPr>
              <w:t>Specialization not yet present but it became apparent that teachers required better preparation.</w:t>
            </w:r>
          </w:p>
        </w:tc>
      </w:tr>
      <w:tr w:rsidR="00FA7D49" w:rsidRPr="006F58D0" w:rsidTr="00890A1B">
        <w:tc>
          <w:tcPr>
            <w:tcW w:w="1368" w:type="dxa"/>
          </w:tcPr>
          <w:p w:rsidR="00FA7D49" w:rsidRPr="00FB320B" w:rsidRDefault="00EA247C" w:rsidP="00FA7D49">
            <w:pPr>
              <w:spacing w:after="120" w:line="240" w:lineRule="auto"/>
              <w:rPr>
                <w:rFonts w:ascii="Times New Roman" w:hAnsi="Times New Roman" w:cs="Times New Roman"/>
              </w:rPr>
            </w:pPr>
            <w:r>
              <w:rPr>
                <w:rFonts w:ascii="Times New Roman" w:hAnsi="Times New Roman" w:cs="Times New Roman"/>
              </w:rPr>
              <w:t>1916</w:t>
            </w:r>
          </w:p>
        </w:tc>
        <w:tc>
          <w:tcPr>
            <w:tcW w:w="9540" w:type="dxa"/>
            <w:gridSpan w:val="2"/>
          </w:tcPr>
          <w:p w:rsidR="00FA7D49" w:rsidRPr="00FB320B" w:rsidRDefault="00EA247C" w:rsidP="00EA247C">
            <w:pPr>
              <w:spacing w:after="120" w:line="240" w:lineRule="auto"/>
              <w:ind w:left="432" w:hanging="270"/>
              <w:rPr>
                <w:rFonts w:ascii="Times New Roman" w:hAnsi="Times New Roman" w:cs="Times New Roman"/>
              </w:rPr>
            </w:pPr>
            <w:proofErr w:type="spellStart"/>
            <w:r>
              <w:rPr>
                <w:rFonts w:ascii="Times New Roman" w:hAnsi="Times New Roman" w:cs="Times New Roman"/>
              </w:rPr>
              <w:t>Uhl</w:t>
            </w:r>
            <w:proofErr w:type="spellEnd"/>
            <w:r>
              <w:rPr>
                <w:rFonts w:ascii="Times New Roman" w:hAnsi="Times New Roman" w:cs="Times New Roman"/>
              </w:rPr>
              <w:t xml:space="preserve"> recommended: “As a measure of economy of school pupils if not of money, unassigned teachers should be available for every superintendent’s use in giving individual attention to pupils who are or will soon be in the retarded group.”</w:t>
            </w:r>
          </w:p>
        </w:tc>
      </w:tr>
      <w:tr w:rsidR="00FA7D49" w:rsidRPr="006F58D0" w:rsidTr="00890A1B">
        <w:tc>
          <w:tcPr>
            <w:tcW w:w="1368" w:type="dxa"/>
          </w:tcPr>
          <w:p w:rsidR="00FA7D49" w:rsidRPr="00FB320B" w:rsidRDefault="00EA247C" w:rsidP="00FA7D49">
            <w:pPr>
              <w:spacing w:after="120" w:line="240" w:lineRule="auto"/>
              <w:rPr>
                <w:rFonts w:ascii="Times New Roman" w:hAnsi="Times New Roman" w:cs="Times New Roman"/>
              </w:rPr>
            </w:pPr>
            <w:r>
              <w:rPr>
                <w:rFonts w:ascii="Times New Roman" w:hAnsi="Times New Roman" w:cs="Times New Roman"/>
              </w:rPr>
              <w:t>1924</w:t>
            </w:r>
          </w:p>
        </w:tc>
        <w:tc>
          <w:tcPr>
            <w:tcW w:w="9540" w:type="dxa"/>
            <w:gridSpan w:val="2"/>
          </w:tcPr>
          <w:p w:rsidR="00FA7D49" w:rsidRPr="00FB320B" w:rsidRDefault="00EA247C" w:rsidP="00FA7D49">
            <w:pPr>
              <w:spacing w:after="120" w:line="240" w:lineRule="auto"/>
              <w:ind w:left="432" w:hanging="270"/>
              <w:rPr>
                <w:rFonts w:ascii="Times New Roman" w:hAnsi="Times New Roman" w:cs="Times New Roman"/>
              </w:rPr>
            </w:pPr>
            <w:r>
              <w:rPr>
                <w:rFonts w:ascii="Times New Roman" w:hAnsi="Times New Roman" w:cs="Times New Roman"/>
              </w:rPr>
              <w:t>Gray wrote: “There is urgent need for teachers who are trained to engage in diagnostic and remedial work more effectually.”</w:t>
            </w:r>
          </w:p>
        </w:tc>
      </w:tr>
    </w:tbl>
    <w:p w:rsidR="00096C5D" w:rsidRPr="006F58D0" w:rsidRDefault="00096C5D" w:rsidP="00096C5D">
      <w:pPr>
        <w:spacing w:after="120" w:line="240" w:lineRule="auto"/>
        <w:rPr>
          <w:rFonts w:ascii="Times New Roman" w:hAnsi="Times New Roman" w:cs="Times New Roman"/>
          <w:b/>
          <w:sz w:val="24"/>
          <w:szCs w:val="24"/>
        </w:rPr>
      </w:pPr>
    </w:p>
    <w:sectPr w:rsidR="00096C5D" w:rsidRPr="006F58D0" w:rsidSect="00EA247C">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37" w:rsidRDefault="005E0937" w:rsidP="00EA247C">
      <w:pPr>
        <w:spacing w:after="0" w:line="240" w:lineRule="auto"/>
      </w:pPr>
      <w:r>
        <w:separator/>
      </w:r>
    </w:p>
  </w:endnote>
  <w:endnote w:type="continuationSeparator" w:id="0">
    <w:p w:rsidR="005E0937" w:rsidRDefault="005E0937" w:rsidP="00EA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37" w:rsidRDefault="005E0937" w:rsidP="00EA247C">
      <w:pPr>
        <w:spacing w:after="0" w:line="240" w:lineRule="auto"/>
      </w:pPr>
      <w:r>
        <w:separator/>
      </w:r>
    </w:p>
  </w:footnote>
  <w:footnote w:type="continuationSeparator" w:id="0">
    <w:p w:rsidR="005E0937" w:rsidRDefault="005E0937" w:rsidP="00EA2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138516"/>
      <w:docPartObj>
        <w:docPartGallery w:val="Page Numbers (Top of Page)"/>
        <w:docPartUnique/>
      </w:docPartObj>
    </w:sdtPr>
    <w:sdtEndPr>
      <w:rPr>
        <w:noProof/>
      </w:rPr>
    </w:sdtEndPr>
    <w:sdtContent>
      <w:p w:rsidR="00EA247C" w:rsidRDefault="00EA247C">
        <w:pPr>
          <w:pStyle w:val="Header"/>
          <w:jc w:val="right"/>
        </w:pPr>
        <w:r>
          <w:fldChar w:fldCharType="begin"/>
        </w:r>
        <w:r>
          <w:instrText xml:space="preserve"> PAGE   \* MERGEFORMAT </w:instrText>
        </w:r>
        <w:r>
          <w:fldChar w:fldCharType="separate"/>
        </w:r>
        <w:r w:rsidR="00B5140D">
          <w:rPr>
            <w:noProof/>
          </w:rPr>
          <w:t>8</w:t>
        </w:r>
        <w:r>
          <w:rPr>
            <w:noProof/>
          </w:rPr>
          <w:fldChar w:fldCharType="end"/>
        </w:r>
      </w:p>
    </w:sdtContent>
  </w:sdt>
  <w:p w:rsidR="00EA247C" w:rsidRDefault="00EA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473"/>
    <w:multiLevelType w:val="hybridMultilevel"/>
    <w:tmpl w:val="52F285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97C0E2E"/>
    <w:multiLevelType w:val="hybridMultilevel"/>
    <w:tmpl w:val="61A2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90B3E"/>
    <w:multiLevelType w:val="hybridMultilevel"/>
    <w:tmpl w:val="E42E4F6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0EB73912"/>
    <w:multiLevelType w:val="hybridMultilevel"/>
    <w:tmpl w:val="4E1C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70C9C"/>
    <w:multiLevelType w:val="hybridMultilevel"/>
    <w:tmpl w:val="BA5E1C1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0F416D15"/>
    <w:multiLevelType w:val="hybridMultilevel"/>
    <w:tmpl w:val="9778853A"/>
    <w:lvl w:ilvl="0" w:tplc="9CAE2C2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6D9396D"/>
    <w:multiLevelType w:val="hybridMultilevel"/>
    <w:tmpl w:val="8886E226"/>
    <w:lvl w:ilvl="0" w:tplc="04090019">
      <w:start w:val="1"/>
      <w:numFmt w:val="lowerLetter"/>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2169767B"/>
    <w:multiLevelType w:val="hybridMultilevel"/>
    <w:tmpl w:val="589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3057D"/>
    <w:multiLevelType w:val="hybridMultilevel"/>
    <w:tmpl w:val="5C10498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262B0018"/>
    <w:multiLevelType w:val="hybridMultilevel"/>
    <w:tmpl w:val="A70042E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2FE768CD"/>
    <w:multiLevelType w:val="hybridMultilevel"/>
    <w:tmpl w:val="ACE2D48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F02A1"/>
    <w:multiLevelType w:val="hybridMultilevel"/>
    <w:tmpl w:val="20167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219F4"/>
    <w:multiLevelType w:val="hybridMultilevel"/>
    <w:tmpl w:val="914818B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40646C2C"/>
    <w:multiLevelType w:val="hybridMultilevel"/>
    <w:tmpl w:val="542A50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41C730FB"/>
    <w:multiLevelType w:val="hybridMultilevel"/>
    <w:tmpl w:val="A3241032"/>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5">
    <w:nsid w:val="44F07174"/>
    <w:multiLevelType w:val="hybridMultilevel"/>
    <w:tmpl w:val="5EF0700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nsid w:val="45A043BA"/>
    <w:multiLevelType w:val="hybridMultilevel"/>
    <w:tmpl w:val="C070FF0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nsid w:val="510E5824"/>
    <w:multiLevelType w:val="hybridMultilevel"/>
    <w:tmpl w:val="35046CB0"/>
    <w:lvl w:ilvl="0" w:tplc="0409000B">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nsid w:val="5C3E7E70"/>
    <w:multiLevelType w:val="hybridMultilevel"/>
    <w:tmpl w:val="E972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DB5124"/>
    <w:multiLevelType w:val="hybridMultilevel"/>
    <w:tmpl w:val="4508BD9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nsid w:val="66226226"/>
    <w:multiLevelType w:val="hybridMultilevel"/>
    <w:tmpl w:val="4DF419D0"/>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1">
    <w:nsid w:val="69007234"/>
    <w:multiLevelType w:val="hybridMultilevel"/>
    <w:tmpl w:val="FB62617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69E40D2A"/>
    <w:multiLevelType w:val="hybridMultilevel"/>
    <w:tmpl w:val="7866773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nsid w:val="6AE23EBA"/>
    <w:multiLevelType w:val="hybridMultilevel"/>
    <w:tmpl w:val="65BC688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B450822"/>
    <w:multiLevelType w:val="hybridMultilevel"/>
    <w:tmpl w:val="9A9A9DD2"/>
    <w:lvl w:ilvl="0" w:tplc="4E0A25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C72A6"/>
    <w:multiLevelType w:val="hybridMultilevel"/>
    <w:tmpl w:val="1E2E2716"/>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6">
    <w:nsid w:val="75756B94"/>
    <w:multiLevelType w:val="hybridMultilevel"/>
    <w:tmpl w:val="9A9A9DD2"/>
    <w:lvl w:ilvl="0" w:tplc="4E0A25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A2FB0"/>
    <w:multiLevelType w:val="hybridMultilevel"/>
    <w:tmpl w:val="740EA9F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nsid w:val="7CA87F20"/>
    <w:multiLevelType w:val="hybridMultilevel"/>
    <w:tmpl w:val="F70C0C34"/>
    <w:lvl w:ilvl="0" w:tplc="4E0A25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3"/>
  </w:num>
  <w:num w:numId="4">
    <w:abstractNumId w:val="28"/>
  </w:num>
  <w:num w:numId="5">
    <w:abstractNumId w:val="9"/>
  </w:num>
  <w:num w:numId="6">
    <w:abstractNumId w:val="8"/>
  </w:num>
  <w:num w:numId="7">
    <w:abstractNumId w:val="19"/>
  </w:num>
  <w:num w:numId="8">
    <w:abstractNumId w:val="1"/>
  </w:num>
  <w:num w:numId="9">
    <w:abstractNumId w:val="15"/>
  </w:num>
  <w:num w:numId="10">
    <w:abstractNumId w:val="10"/>
  </w:num>
  <w:num w:numId="11">
    <w:abstractNumId w:val="25"/>
  </w:num>
  <w:num w:numId="12">
    <w:abstractNumId w:val="20"/>
  </w:num>
  <w:num w:numId="13">
    <w:abstractNumId w:val="3"/>
  </w:num>
  <w:num w:numId="14">
    <w:abstractNumId w:val="11"/>
  </w:num>
  <w:num w:numId="15">
    <w:abstractNumId w:val="27"/>
  </w:num>
  <w:num w:numId="16">
    <w:abstractNumId w:val="13"/>
  </w:num>
  <w:num w:numId="17">
    <w:abstractNumId w:val="2"/>
  </w:num>
  <w:num w:numId="18">
    <w:abstractNumId w:val="18"/>
  </w:num>
  <w:num w:numId="19">
    <w:abstractNumId w:val="17"/>
  </w:num>
  <w:num w:numId="20">
    <w:abstractNumId w:val="5"/>
  </w:num>
  <w:num w:numId="21">
    <w:abstractNumId w:val="16"/>
  </w:num>
  <w:num w:numId="22">
    <w:abstractNumId w:val="6"/>
  </w:num>
  <w:num w:numId="23">
    <w:abstractNumId w:val="14"/>
  </w:num>
  <w:num w:numId="24">
    <w:abstractNumId w:val="12"/>
  </w:num>
  <w:num w:numId="25">
    <w:abstractNumId w:val="7"/>
  </w:num>
  <w:num w:numId="26">
    <w:abstractNumId w:val="4"/>
  </w:num>
  <w:num w:numId="27">
    <w:abstractNumId w:val="21"/>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1F"/>
    <w:rsid w:val="00013C2B"/>
    <w:rsid w:val="000505AC"/>
    <w:rsid w:val="0005767A"/>
    <w:rsid w:val="00063C7D"/>
    <w:rsid w:val="00093EDC"/>
    <w:rsid w:val="00094A90"/>
    <w:rsid w:val="000959E7"/>
    <w:rsid w:val="00096C5D"/>
    <w:rsid w:val="000E16B7"/>
    <w:rsid w:val="000F65D8"/>
    <w:rsid w:val="00111B41"/>
    <w:rsid w:val="00113547"/>
    <w:rsid w:val="00122DFD"/>
    <w:rsid w:val="001425AA"/>
    <w:rsid w:val="00143DB0"/>
    <w:rsid w:val="001720D0"/>
    <w:rsid w:val="00177EB5"/>
    <w:rsid w:val="001842FC"/>
    <w:rsid w:val="001873E3"/>
    <w:rsid w:val="0019572E"/>
    <w:rsid w:val="001A54EE"/>
    <w:rsid w:val="001B6065"/>
    <w:rsid w:val="001E4C1A"/>
    <w:rsid w:val="001E6063"/>
    <w:rsid w:val="0023015C"/>
    <w:rsid w:val="0023323D"/>
    <w:rsid w:val="00236208"/>
    <w:rsid w:val="00236F1F"/>
    <w:rsid w:val="00250651"/>
    <w:rsid w:val="00256069"/>
    <w:rsid w:val="00261058"/>
    <w:rsid w:val="00290FD2"/>
    <w:rsid w:val="002A1A47"/>
    <w:rsid w:val="002C6035"/>
    <w:rsid w:val="00335AD8"/>
    <w:rsid w:val="00336ECE"/>
    <w:rsid w:val="00347EDE"/>
    <w:rsid w:val="00354D37"/>
    <w:rsid w:val="0036019F"/>
    <w:rsid w:val="0036314D"/>
    <w:rsid w:val="00392793"/>
    <w:rsid w:val="003A3CB9"/>
    <w:rsid w:val="003B609E"/>
    <w:rsid w:val="003C21CE"/>
    <w:rsid w:val="003D1E7B"/>
    <w:rsid w:val="003E1021"/>
    <w:rsid w:val="003E6231"/>
    <w:rsid w:val="003F1C2A"/>
    <w:rsid w:val="003F3F04"/>
    <w:rsid w:val="00403A57"/>
    <w:rsid w:val="004343FA"/>
    <w:rsid w:val="00452C84"/>
    <w:rsid w:val="00466A6D"/>
    <w:rsid w:val="004944EB"/>
    <w:rsid w:val="004A1F6E"/>
    <w:rsid w:val="004D6ACA"/>
    <w:rsid w:val="004F1627"/>
    <w:rsid w:val="004F41D7"/>
    <w:rsid w:val="00505FD0"/>
    <w:rsid w:val="00512541"/>
    <w:rsid w:val="00526F05"/>
    <w:rsid w:val="00536BAA"/>
    <w:rsid w:val="00571E0B"/>
    <w:rsid w:val="00585608"/>
    <w:rsid w:val="005B1089"/>
    <w:rsid w:val="005E0937"/>
    <w:rsid w:val="005E3A88"/>
    <w:rsid w:val="005E78BA"/>
    <w:rsid w:val="006058AD"/>
    <w:rsid w:val="00612084"/>
    <w:rsid w:val="006301A9"/>
    <w:rsid w:val="00643828"/>
    <w:rsid w:val="00652362"/>
    <w:rsid w:val="00667DE2"/>
    <w:rsid w:val="00680837"/>
    <w:rsid w:val="00681C90"/>
    <w:rsid w:val="00686F57"/>
    <w:rsid w:val="00694228"/>
    <w:rsid w:val="006C3739"/>
    <w:rsid w:val="006C3FCE"/>
    <w:rsid w:val="006C41C5"/>
    <w:rsid w:val="006D2DAE"/>
    <w:rsid w:val="006D7436"/>
    <w:rsid w:val="006F17CC"/>
    <w:rsid w:val="006F58D0"/>
    <w:rsid w:val="006F597B"/>
    <w:rsid w:val="00711FBD"/>
    <w:rsid w:val="00717A07"/>
    <w:rsid w:val="00722FD1"/>
    <w:rsid w:val="00734063"/>
    <w:rsid w:val="00744841"/>
    <w:rsid w:val="00797793"/>
    <w:rsid w:val="007A12AA"/>
    <w:rsid w:val="007A61F8"/>
    <w:rsid w:val="007B1630"/>
    <w:rsid w:val="007B7968"/>
    <w:rsid w:val="007F3E36"/>
    <w:rsid w:val="00805A55"/>
    <w:rsid w:val="00832694"/>
    <w:rsid w:val="00834FC3"/>
    <w:rsid w:val="00847488"/>
    <w:rsid w:val="008537D5"/>
    <w:rsid w:val="00854886"/>
    <w:rsid w:val="008566B0"/>
    <w:rsid w:val="008745AF"/>
    <w:rsid w:val="00887079"/>
    <w:rsid w:val="00890A1B"/>
    <w:rsid w:val="008E453E"/>
    <w:rsid w:val="008E72F4"/>
    <w:rsid w:val="00936722"/>
    <w:rsid w:val="0094728A"/>
    <w:rsid w:val="009770C1"/>
    <w:rsid w:val="00997131"/>
    <w:rsid w:val="009B74A9"/>
    <w:rsid w:val="009B7B8F"/>
    <w:rsid w:val="009C56E5"/>
    <w:rsid w:val="009D3499"/>
    <w:rsid w:val="009E395C"/>
    <w:rsid w:val="00A00FF3"/>
    <w:rsid w:val="00A1607A"/>
    <w:rsid w:val="00A230B1"/>
    <w:rsid w:val="00A27ECE"/>
    <w:rsid w:val="00A56608"/>
    <w:rsid w:val="00A60F4C"/>
    <w:rsid w:val="00A80072"/>
    <w:rsid w:val="00A85017"/>
    <w:rsid w:val="00AB6460"/>
    <w:rsid w:val="00AB668E"/>
    <w:rsid w:val="00AC16A1"/>
    <w:rsid w:val="00AC2D94"/>
    <w:rsid w:val="00AC6737"/>
    <w:rsid w:val="00AD05D7"/>
    <w:rsid w:val="00AD4CB9"/>
    <w:rsid w:val="00AE6A1E"/>
    <w:rsid w:val="00AE7687"/>
    <w:rsid w:val="00B225B6"/>
    <w:rsid w:val="00B50603"/>
    <w:rsid w:val="00B5140D"/>
    <w:rsid w:val="00B55A52"/>
    <w:rsid w:val="00B70069"/>
    <w:rsid w:val="00B76C52"/>
    <w:rsid w:val="00B810E3"/>
    <w:rsid w:val="00B867A1"/>
    <w:rsid w:val="00BA2D5D"/>
    <w:rsid w:val="00BA69A8"/>
    <w:rsid w:val="00BB61BB"/>
    <w:rsid w:val="00BB7622"/>
    <w:rsid w:val="00BF6856"/>
    <w:rsid w:val="00C036C9"/>
    <w:rsid w:val="00C2297D"/>
    <w:rsid w:val="00C50877"/>
    <w:rsid w:val="00C52418"/>
    <w:rsid w:val="00C525BD"/>
    <w:rsid w:val="00C67499"/>
    <w:rsid w:val="00C719A4"/>
    <w:rsid w:val="00C75227"/>
    <w:rsid w:val="00CA064C"/>
    <w:rsid w:val="00CD2B83"/>
    <w:rsid w:val="00CE1B94"/>
    <w:rsid w:val="00D01DA7"/>
    <w:rsid w:val="00D10DC9"/>
    <w:rsid w:val="00D51C94"/>
    <w:rsid w:val="00D54CC4"/>
    <w:rsid w:val="00D67C5D"/>
    <w:rsid w:val="00D85235"/>
    <w:rsid w:val="00DB7C61"/>
    <w:rsid w:val="00DC5B89"/>
    <w:rsid w:val="00DE0549"/>
    <w:rsid w:val="00E16A80"/>
    <w:rsid w:val="00E22C3C"/>
    <w:rsid w:val="00E4287A"/>
    <w:rsid w:val="00E45776"/>
    <w:rsid w:val="00E73B57"/>
    <w:rsid w:val="00EA247C"/>
    <w:rsid w:val="00EA37EA"/>
    <w:rsid w:val="00EA781C"/>
    <w:rsid w:val="00EB3021"/>
    <w:rsid w:val="00EB464C"/>
    <w:rsid w:val="00EC339D"/>
    <w:rsid w:val="00EF08F6"/>
    <w:rsid w:val="00EF5126"/>
    <w:rsid w:val="00EF545B"/>
    <w:rsid w:val="00F029C4"/>
    <w:rsid w:val="00F27281"/>
    <w:rsid w:val="00F30856"/>
    <w:rsid w:val="00F6303B"/>
    <w:rsid w:val="00F73C0D"/>
    <w:rsid w:val="00F928A8"/>
    <w:rsid w:val="00FA7D49"/>
    <w:rsid w:val="00FB320B"/>
    <w:rsid w:val="00FD1838"/>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F1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F1F"/>
    <w:pPr>
      <w:ind w:left="720"/>
      <w:contextualSpacing/>
    </w:pPr>
  </w:style>
  <w:style w:type="character" w:styleId="Hyperlink">
    <w:name w:val="Hyperlink"/>
    <w:basedOn w:val="DefaultParagraphFont"/>
    <w:uiPriority w:val="99"/>
    <w:unhideWhenUsed/>
    <w:rsid w:val="00A56608"/>
    <w:rPr>
      <w:color w:val="0000FF" w:themeColor="hyperlink"/>
      <w:u w:val="single"/>
    </w:rPr>
  </w:style>
  <w:style w:type="character" w:customStyle="1" w:styleId="st">
    <w:name w:val="st"/>
    <w:basedOn w:val="DefaultParagraphFont"/>
    <w:rsid w:val="00832694"/>
  </w:style>
  <w:style w:type="paragraph" w:styleId="Header">
    <w:name w:val="header"/>
    <w:basedOn w:val="Normal"/>
    <w:link w:val="HeaderChar"/>
    <w:uiPriority w:val="99"/>
    <w:unhideWhenUsed/>
    <w:rsid w:val="00EA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47C"/>
  </w:style>
  <w:style w:type="paragraph" w:styleId="Footer">
    <w:name w:val="footer"/>
    <w:basedOn w:val="Normal"/>
    <w:link w:val="FooterChar"/>
    <w:uiPriority w:val="99"/>
    <w:unhideWhenUsed/>
    <w:rsid w:val="00EA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F1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F1F"/>
    <w:pPr>
      <w:ind w:left="720"/>
      <w:contextualSpacing/>
    </w:pPr>
  </w:style>
  <w:style w:type="character" w:styleId="Hyperlink">
    <w:name w:val="Hyperlink"/>
    <w:basedOn w:val="DefaultParagraphFont"/>
    <w:uiPriority w:val="99"/>
    <w:unhideWhenUsed/>
    <w:rsid w:val="00A56608"/>
    <w:rPr>
      <w:color w:val="0000FF" w:themeColor="hyperlink"/>
      <w:u w:val="single"/>
    </w:rPr>
  </w:style>
  <w:style w:type="character" w:customStyle="1" w:styleId="st">
    <w:name w:val="st"/>
    <w:basedOn w:val="DefaultParagraphFont"/>
    <w:rsid w:val="00832694"/>
  </w:style>
  <w:style w:type="paragraph" w:styleId="Header">
    <w:name w:val="header"/>
    <w:basedOn w:val="Normal"/>
    <w:link w:val="HeaderChar"/>
    <w:uiPriority w:val="99"/>
    <w:unhideWhenUsed/>
    <w:rsid w:val="00EA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47C"/>
  </w:style>
  <w:style w:type="paragraph" w:styleId="Footer">
    <w:name w:val="footer"/>
    <w:basedOn w:val="Normal"/>
    <w:link w:val="FooterChar"/>
    <w:uiPriority w:val="99"/>
    <w:unhideWhenUsed/>
    <w:rsid w:val="00EA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stream/homelifearoundw00mirigoog#page/n0/mode/2u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utenberg.org/files/40369/40369-h/40369-h.htm#Page_29" TargetMode="External"/><Relationship Id="rId4" Type="http://schemas.openxmlformats.org/officeDocument/2006/relationships/settings" Target="settings.xml"/><Relationship Id="rId9" Type="http://schemas.openxmlformats.org/officeDocument/2006/relationships/hyperlink" Target="https://archive.org/stream/littleamericanh00hubbgoog#page/n5/mode/2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cp:lastPrinted>2013-10-28T12:09:00Z</cp:lastPrinted>
  <dcterms:created xsi:type="dcterms:W3CDTF">2013-10-28T12:16:00Z</dcterms:created>
  <dcterms:modified xsi:type="dcterms:W3CDTF">2013-10-28T12:16:00Z</dcterms:modified>
</cp:coreProperties>
</file>